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4A600" w14:textId="40FAFC06" w:rsidR="00D36EFC" w:rsidRDefault="00DB251A" w:rsidP="00D36EFC">
      <w:pPr>
        <w:jc w:val="right"/>
        <w:rPr>
          <w:rFonts w:ascii="Arial" w:hAnsi="Arial" w:cs="Arial"/>
          <w:lang w:val="en-US"/>
        </w:rPr>
      </w:pPr>
      <w:r>
        <w:rPr>
          <w:rFonts w:ascii="Arial" w:hAnsi="Arial" w:cs="Arial"/>
          <w:noProof/>
        </w:rPr>
        <w:drawing>
          <wp:inline distT="0" distB="0" distL="0" distR="0" wp14:anchorId="18B8F957" wp14:editId="4B7D91F5">
            <wp:extent cx="2408547" cy="837581"/>
            <wp:effectExtent l="0" t="0" r="0" b="635"/>
            <wp:docPr id="519491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57134" cy="854477"/>
                    </a:xfrm>
                    <a:prstGeom prst="rect">
                      <a:avLst/>
                    </a:prstGeom>
                    <a:noFill/>
                    <a:ln>
                      <a:noFill/>
                    </a:ln>
                  </pic:spPr>
                </pic:pic>
              </a:graphicData>
            </a:graphic>
          </wp:inline>
        </w:drawing>
      </w:r>
    </w:p>
    <w:p w14:paraId="3FA1157B" w14:textId="77777777" w:rsidR="00D36EFC" w:rsidRDefault="00D36EFC" w:rsidP="00D36EFC">
      <w:pPr>
        <w:jc w:val="both"/>
        <w:rPr>
          <w:rFonts w:ascii="Arial" w:hAnsi="Arial" w:cs="Arial"/>
          <w:lang w:val="en-US"/>
        </w:rPr>
      </w:pPr>
    </w:p>
    <w:p w14:paraId="32614409" w14:textId="77777777" w:rsidR="00B349B7" w:rsidRDefault="00B349B7" w:rsidP="00D36EFC">
      <w:pPr>
        <w:jc w:val="both"/>
        <w:rPr>
          <w:rFonts w:ascii="Arial" w:hAnsi="Arial" w:cs="Arial"/>
          <w:lang w:val="en-US"/>
        </w:rPr>
      </w:pPr>
    </w:p>
    <w:p w14:paraId="587BCF94" w14:textId="77777777" w:rsidR="00B349B7" w:rsidRDefault="00B349B7" w:rsidP="00D36EFC">
      <w:pPr>
        <w:jc w:val="both"/>
        <w:rPr>
          <w:rFonts w:ascii="Arial" w:hAnsi="Arial" w:cs="Arial"/>
          <w:lang w:val="en-US"/>
        </w:rPr>
      </w:pPr>
    </w:p>
    <w:p w14:paraId="21C1F477" w14:textId="77777777" w:rsidR="00D36EFC" w:rsidRDefault="00D36EFC" w:rsidP="00D36EFC">
      <w:pPr>
        <w:jc w:val="both"/>
        <w:rPr>
          <w:rFonts w:ascii="Arial" w:hAnsi="Arial" w:cs="Arial"/>
          <w:lang w:val="en-US"/>
        </w:rPr>
      </w:pPr>
    </w:p>
    <w:p w14:paraId="28CC3879" w14:textId="359AA83D" w:rsidR="00D36EFC" w:rsidRPr="00A424D4" w:rsidRDefault="00D36EFC" w:rsidP="00D36EFC">
      <w:pPr>
        <w:jc w:val="both"/>
        <w:rPr>
          <w:rFonts w:ascii="Arial" w:hAnsi="Arial" w:cs="Arial"/>
          <w:lang w:val="en-US"/>
        </w:rPr>
      </w:pPr>
      <w:r w:rsidRPr="00A424D4">
        <w:rPr>
          <w:rFonts w:ascii="Arial" w:hAnsi="Arial" w:cs="Arial"/>
          <w:lang w:val="en-US"/>
        </w:rPr>
        <w:t>Dear Parent / Guardian</w:t>
      </w:r>
      <w:r w:rsidR="005C13B2" w:rsidRPr="00A424D4">
        <w:rPr>
          <w:rFonts w:ascii="Arial" w:hAnsi="Arial" w:cs="Arial"/>
          <w:lang w:val="en-US"/>
        </w:rPr>
        <w:t>,</w:t>
      </w:r>
    </w:p>
    <w:p w14:paraId="3D9F391F" w14:textId="77777777" w:rsidR="00D36EFC" w:rsidRPr="00A424D4" w:rsidRDefault="00D36EFC" w:rsidP="00D36EFC">
      <w:pPr>
        <w:jc w:val="both"/>
        <w:rPr>
          <w:rFonts w:ascii="Arial" w:hAnsi="Arial" w:cs="Arial"/>
          <w:lang w:val="en-US"/>
        </w:rPr>
      </w:pPr>
    </w:p>
    <w:p w14:paraId="205F38D3" w14:textId="5122D252" w:rsidR="00D36EFC" w:rsidRPr="00A424D4" w:rsidRDefault="00D36EFC" w:rsidP="00D36EFC">
      <w:pPr>
        <w:jc w:val="both"/>
        <w:rPr>
          <w:rFonts w:ascii="Arial" w:hAnsi="Arial" w:cs="Arial"/>
          <w:lang w:val="en-US"/>
        </w:rPr>
      </w:pPr>
      <w:r w:rsidRPr="00A424D4">
        <w:rPr>
          <w:rFonts w:ascii="Arial" w:hAnsi="Arial" w:cs="Arial"/>
          <w:lang w:val="en-US"/>
        </w:rPr>
        <w:t>W</w:t>
      </w:r>
      <w:r w:rsidR="00B349B7">
        <w:rPr>
          <w:rFonts w:ascii="Arial" w:hAnsi="Arial" w:cs="Arial"/>
          <w:lang w:val="en-US"/>
        </w:rPr>
        <w:t xml:space="preserve">e are pleased to announce that </w:t>
      </w:r>
      <w:r w:rsidR="00B349B7" w:rsidRPr="00B349B7">
        <w:rPr>
          <w:rFonts w:ascii="Arial" w:hAnsi="Arial" w:cs="Arial"/>
          <w:b/>
          <w:bCs/>
          <w:iCs/>
          <w:lang w:val="en-US"/>
        </w:rPr>
        <w:t>Kingfisher PTA</w:t>
      </w:r>
      <w:r w:rsidRPr="00A424D4">
        <w:rPr>
          <w:rFonts w:ascii="Arial" w:hAnsi="Arial" w:cs="Arial"/>
          <w:lang w:val="en-US"/>
        </w:rPr>
        <w:t xml:space="preserve"> has </w:t>
      </w:r>
      <w:proofErr w:type="spellStart"/>
      <w:r w:rsidRPr="00A424D4">
        <w:rPr>
          <w:rFonts w:ascii="Arial" w:hAnsi="Arial" w:cs="Arial"/>
          <w:lang w:val="en-US"/>
        </w:rPr>
        <w:t>organised</w:t>
      </w:r>
      <w:proofErr w:type="spellEnd"/>
      <w:r w:rsidRPr="00A424D4">
        <w:rPr>
          <w:rFonts w:ascii="Arial" w:hAnsi="Arial" w:cs="Arial"/>
          <w:lang w:val="en-US"/>
        </w:rPr>
        <w:t xml:space="preserve"> a clothes &amp; shoe collection with Bag2Scho</w:t>
      </w:r>
      <w:r w:rsidR="00B349B7">
        <w:rPr>
          <w:rFonts w:ascii="Arial" w:hAnsi="Arial" w:cs="Arial"/>
          <w:lang w:val="en-US"/>
        </w:rPr>
        <w:t>ol.</w:t>
      </w:r>
    </w:p>
    <w:p w14:paraId="0013B2F9" w14:textId="77777777" w:rsidR="00D36EFC" w:rsidRPr="00A424D4" w:rsidRDefault="00D36EFC" w:rsidP="00D36EFC">
      <w:pPr>
        <w:jc w:val="both"/>
        <w:rPr>
          <w:rFonts w:ascii="Arial" w:hAnsi="Arial" w:cs="Arial"/>
          <w:lang w:val="en-US"/>
        </w:rPr>
      </w:pPr>
    </w:p>
    <w:p w14:paraId="0EC5B667" w14:textId="7F5F2361" w:rsidR="00D36EFC" w:rsidRPr="00A424D4" w:rsidRDefault="00D36EFC" w:rsidP="00D36EFC">
      <w:pPr>
        <w:jc w:val="both"/>
        <w:rPr>
          <w:rFonts w:ascii="Arial" w:hAnsi="Arial" w:cs="Arial"/>
          <w:lang w:val="en-US"/>
        </w:rPr>
      </w:pPr>
      <w:r w:rsidRPr="00A424D4">
        <w:rPr>
          <w:rFonts w:ascii="Arial" w:hAnsi="Arial" w:cs="Arial"/>
          <w:b/>
          <w:bCs/>
          <w:color w:val="388BFD"/>
          <w:lang w:val="en-US"/>
        </w:rPr>
        <w:t>Bag2School</w:t>
      </w:r>
      <w:r w:rsidRPr="00A424D4">
        <w:rPr>
          <w:rFonts w:ascii="Arial" w:hAnsi="Arial" w:cs="Arial"/>
          <w:lang w:val="en-US"/>
        </w:rPr>
        <w:t xml:space="preserve"> </w:t>
      </w:r>
      <w:r w:rsidRPr="00A424D4">
        <w:rPr>
          <w:rFonts w:ascii="Arial" w:hAnsi="Arial" w:cs="Arial"/>
          <w:b/>
          <w:bCs/>
          <w:lang w:val="en-US"/>
        </w:rPr>
        <w:t xml:space="preserve">is the UK’s leading textile recycler and fundraiser working with schools and since its inception in </w:t>
      </w:r>
      <w:r w:rsidR="00DB6CCD" w:rsidRPr="00A424D4">
        <w:rPr>
          <w:rFonts w:ascii="Arial" w:hAnsi="Arial" w:cs="Arial"/>
          <w:b/>
          <w:bCs/>
          <w:lang w:val="en-US"/>
        </w:rPr>
        <w:t>1999</w:t>
      </w:r>
      <w:r w:rsidR="001320C8" w:rsidRPr="00A424D4">
        <w:rPr>
          <w:rFonts w:ascii="Arial" w:hAnsi="Arial" w:cs="Arial"/>
          <w:b/>
          <w:bCs/>
          <w:lang w:val="en-US"/>
        </w:rPr>
        <w:t xml:space="preserve"> it has now paid out over £</w:t>
      </w:r>
      <w:r w:rsidR="00A66732" w:rsidRPr="00A424D4">
        <w:rPr>
          <w:rFonts w:ascii="Arial" w:hAnsi="Arial" w:cs="Arial"/>
          <w:b/>
          <w:bCs/>
          <w:lang w:val="en-US"/>
        </w:rPr>
        <w:t>48</w:t>
      </w:r>
      <w:r w:rsidR="001320C8" w:rsidRPr="00A424D4">
        <w:rPr>
          <w:rFonts w:ascii="Arial" w:hAnsi="Arial" w:cs="Arial"/>
          <w:b/>
          <w:bCs/>
          <w:lang w:val="en-US"/>
        </w:rPr>
        <w:t xml:space="preserve"> </w:t>
      </w:r>
      <w:r w:rsidRPr="00A424D4">
        <w:rPr>
          <w:rFonts w:ascii="Arial" w:hAnsi="Arial" w:cs="Arial"/>
          <w:b/>
          <w:bCs/>
          <w:lang w:val="en-US"/>
        </w:rPr>
        <w:t>million.</w:t>
      </w:r>
    </w:p>
    <w:p w14:paraId="51F34CE2" w14:textId="77777777" w:rsidR="00D36EFC" w:rsidRPr="00A424D4" w:rsidRDefault="00D36EFC" w:rsidP="00D36EFC">
      <w:pPr>
        <w:jc w:val="both"/>
        <w:rPr>
          <w:rFonts w:ascii="Arial" w:hAnsi="Arial" w:cs="Arial"/>
          <w:lang w:val="en-US"/>
        </w:rPr>
      </w:pPr>
    </w:p>
    <w:p w14:paraId="7DD95BD3" w14:textId="283FBE30" w:rsidR="00D36EFC" w:rsidRPr="00A424D4" w:rsidRDefault="00D36EFC" w:rsidP="00D36EFC">
      <w:pPr>
        <w:jc w:val="both"/>
        <w:rPr>
          <w:rFonts w:ascii="Arial" w:hAnsi="Arial" w:cs="Arial"/>
          <w:lang w:val="en-US"/>
        </w:rPr>
      </w:pPr>
      <w:r w:rsidRPr="00A424D4">
        <w:rPr>
          <w:rFonts w:ascii="Arial" w:hAnsi="Arial" w:cs="Arial"/>
          <w:lang w:val="en-US"/>
        </w:rPr>
        <w:t>As well as ra</w:t>
      </w:r>
      <w:r w:rsidR="00B349B7">
        <w:rPr>
          <w:rFonts w:ascii="Arial" w:hAnsi="Arial" w:cs="Arial"/>
          <w:lang w:val="en-US"/>
        </w:rPr>
        <w:t xml:space="preserve">ising vitally needed funds for </w:t>
      </w:r>
      <w:r w:rsidR="00B349B7" w:rsidRPr="00B349B7">
        <w:rPr>
          <w:rFonts w:ascii="Arial" w:hAnsi="Arial" w:cs="Arial"/>
          <w:b/>
          <w:bCs/>
          <w:iCs/>
          <w:lang w:val="en-US"/>
        </w:rPr>
        <w:t>Kingfisher PTA</w:t>
      </w:r>
      <w:r w:rsidRPr="00A424D4">
        <w:rPr>
          <w:rFonts w:ascii="Arial" w:hAnsi="Arial" w:cs="Arial"/>
          <w:lang w:val="en-US"/>
        </w:rPr>
        <w:t xml:space="preserve">, it also helps the environment by helping to divert unwanted textiles away from landfill. A recent DEFRA report has shown that textile collection schemes are helping to reduce the volume of textiles discarded as municipal solid waste. However it is a fact that as a nation we still send 350,000 tonnes of textiles to landfill every year. </w:t>
      </w:r>
    </w:p>
    <w:p w14:paraId="16A4A098" w14:textId="77777777" w:rsidR="00D36EFC" w:rsidRPr="00A424D4" w:rsidRDefault="00D36EFC" w:rsidP="00D36EFC">
      <w:pPr>
        <w:jc w:val="both"/>
        <w:rPr>
          <w:rFonts w:ascii="Arial" w:hAnsi="Arial" w:cs="Arial"/>
          <w:lang w:val="en-US"/>
        </w:rPr>
      </w:pPr>
    </w:p>
    <w:p w14:paraId="44B1B345" w14:textId="00D8E209" w:rsidR="00D36EFC" w:rsidRPr="00A424D4" w:rsidRDefault="00D36EFC" w:rsidP="00D36EFC">
      <w:pPr>
        <w:jc w:val="both"/>
        <w:rPr>
          <w:rFonts w:ascii="Arial" w:hAnsi="Arial" w:cs="Arial"/>
          <w:lang w:val="en-US"/>
        </w:rPr>
      </w:pPr>
      <w:r w:rsidRPr="00A424D4">
        <w:rPr>
          <w:rFonts w:ascii="Arial" w:hAnsi="Arial" w:cs="Arial"/>
          <w:lang w:val="en-US"/>
        </w:rPr>
        <w:t xml:space="preserve">By getting involved in our </w:t>
      </w:r>
      <w:r w:rsidRPr="00A424D4">
        <w:rPr>
          <w:rFonts w:ascii="Arial" w:hAnsi="Arial" w:cs="Arial"/>
          <w:b/>
          <w:bCs/>
          <w:color w:val="388BFD"/>
          <w:lang w:val="en-US"/>
        </w:rPr>
        <w:t>Bag2School</w:t>
      </w:r>
      <w:r w:rsidRPr="00A424D4">
        <w:rPr>
          <w:rFonts w:ascii="Arial" w:hAnsi="Arial" w:cs="Arial"/>
          <w:color w:val="388BFD"/>
          <w:lang w:val="en-US"/>
        </w:rPr>
        <w:t xml:space="preserve"> </w:t>
      </w:r>
      <w:r w:rsidRPr="00A424D4">
        <w:rPr>
          <w:rFonts w:ascii="Arial" w:hAnsi="Arial" w:cs="Arial"/>
          <w:lang w:val="en-US"/>
        </w:rPr>
        <w:t>collection, you have an opportunity to sort through your cupboards and wardrobes and donate unwanted textiles in the bag provided – this can include adults’ and children’s clothes, shoes (tied together please), hats,</w:t>
      </w:r>
      <w:r w:rsidR="001320C8" w:rsidRPr="00A424D4">
        <w:rPr>
          <w:rFonts w:ascii="Arial" w:hAnsi="Arial" w:cs="Arial"/>
          <w:lang w:val="en-US"/>
        </w:rPr>
        <w:t xml:space="preserve"> belts, handbags and soft toys, (please </w:t>
      </w:r>
      <w:r w:rsidRPr="00A424D4">
        <w:rPr>
          <w:rFonts w:ascii="Arial" w:hAnsi="Arial" w:cs="Arial"/>
          <w:lang w:val="en-US"/>
        </w:rPr>
        <w:t xml:space="preserve">refer to </w:t>
      </w:r>
      <w:hyperlink r:id="rId11" w:history="1">
        <w:r w:rsidR="00B275FA" w:rsidRPr="00A424D4">
          <w:rPr>
            <w:rStyle w:val="Hyperlink"/>
            <w:rFonts w:ascii="Arial" w:hAnsi="Arial" w:cs="Arial"/>
            <w:lang w:val="en-US"/>
          </w:rPr>
          <w:t>https://bag2school.com</w:t>
        </w:r>
      </w:hyperlink>
      <w:r w:rsidRPr="00A424D4">
        <w:rPr>
          <w:rFonts w:ascii="Arial" w:hAnsi="Arial" w:cs="Arial"/>
          <w:lang w:val="en-US"/>
        </w:rPr>
        <w:t xml:space="preserve"> for </w:t>
      </w:r>
      <w:r w:rsidR="005D144E" w:rsidRPr="00A424D4">
        <w:rPr>
          <w:rFonts w:ascii="Arial" w:hAnsi="Arial" w:cs="Arial"/>
          <w:lang w:val="en-US"/>
        </w:rPr>
        <w:t xml:space="preserve">full </w:t>
      </w:r>
      <w:r w:rsidRPr="00A424D4">
        <w:rPr>
          <w:rFonts w:ascii="Arial" w:hAnsi="Arial" w:cs="Arial"/>
          <w:lang w:val="en-US"/>
        </w:rPr>
        <w:t>details). In addition to raising much needed funds it will also raise awareness amongst the children of the benefits of recycling and reuse.</w:t>
      </w:r>
    </w:p>
    <w:p w14:paraId="703745EA" w14:textId="77777777" w:rsidR="00D36EFC" w:rsidRPr="00A424D4" w:rsidRDefault="00D36EFC" w:rsidP="00D36EFC">
      <w:pPr>
        <w:jc w:val="both"/>
        <w:rPr>
          <w:rFonts w:ascii="Arial" w:hAnsi="Arial" w:cs="Arial"/>
          <w:lang w:val="en-US"/>
        </w:rPr>
      </w:pPr>
    </w:p>
    <w:p w14:paraId="138218C6" w14:textId="3A4D2A78" w:rsidR="00D36EFC" w:rsidRPr="00A424D4" w:rsidRDefault="00D36EFC" w:rsidP="00D36EFC">
      <w:pPr>
        <w:jc w:val="both"/>
        <w:rPr>
          <w:rFonts w:ascii="Arial" w:hAnsi="Arial" w:cs="Arial"/>
          <w:lang w:val="en-US"/>
        </w:rPr>
      </w:pPr>
      <w:bookmarkStart w:id="0" w:name="yiv1061883405yui_3_16_0_1_1408615494530_"/>
      <w:bookmarkEnd w:id="0"/>
      <w:r w:rsidRPr="00A424D4">
        <w:rPr>
          <w:rFonts w:ascii="Arial" w:hAnsi="Arial" w:cs="Arial"/>
          <w:lang w:val="en-US"/>
        </w:rPr>
        <w:t>If you fill the donation bag and still have more then you can use any other bag to donate your items and don’t forget to ask grandparents, friends and neighbours to have a sort out as well!</w:t>
      </w:r>
    </w:p>
    <w:p w14:paraId="00FD13AA" w14:textId="77777777" w:rsidR="00D36EFC" w:rsidRPr="00A424D4" w:rsidRDefault="00D36EFC" w:rsidP="00D36EFC">
      <w:pPr>
        <w:jc w:val="both"/>
        <w:rPr>
          <w:rFonts w:ascii="Arial" w:hAnsi="Arial" w:cs="Arial"/>
          <w:lang w:val="en-US"/>
        </w:rPr>
      </w:pPr>
    </w:p>
    <w:p w14:paraId="07E808EC" w14:textId="254DECCD" w:rsidR="00D36EFC" w:rsidRPr="00A424D4" w:rsidRDefault="00D36EFC" w:rsidP="00D36EFC">
      <w:pPr>
        <w:jc w:val="both"/>
        <w:rPr>
          <w:rFonts w:ascii="Arial" w:hAnsi="Arial" w:cs="Arial"/>
          <w:lang w:val="en-US"/>
        </w:rPr>
      </w:pPr>
      <w:r w:rsidRPr="00A424D4">
        <w:rPr>
          <w:rFonts w:ascii="Arial" w:hAnsi="Arial" w:cs="Arial"/>
          <w:b/>
          <w:bCs/>
          <w:color w:val="388BFD"/>
          <w:lang w:val="en-US"/>
        </w:rPr>
        <w:t>Bag2School</w:t>
      </w:r>
      <w:r w:rsidRPr="00A424D4">
        <w:rPr>
          <w:rFonts w:ascii="Arial" w:hAnsi="Arial" w:cs="Arial"/>
          <w:color w:val="388BFD"/>
          <w:lang w:val="en-US"/>
        </w:rPr>
        <w:t xml:space="preserve"> </w:t>
      </w:r>
      <w:r w:rsidR="00B349B7">
        <w:rPr>
          <w:rFonts w:ascii="Arial" w:hAnsi="Arial" w:cs="Arial"/>
          <w:lang w:val="en-US"/>
        </w:rPr>
        <w:t xml:space="preserve">will be collecting from </w:t>
      </w:r>
      <w:r w:rsidR="00B349B7">
        <w:rPr>
          <w:rFonts w:ascii="Arial" w:hAnsi="Arial" w:cs="Arial"/>
          <w:b/>
          <w:lang w:val="en-US"/>
        </w:rPr>
        <w:t xml:space="preserve">Kingfisher Primary school </w:t>
      </w:r>
      <w:r w:rsidR="00B349B7" w:rsidRPr="00B349B7">
        <w:rPr>
          <w:rFonts w:ascii="Arial" w:hAnsi="Arial" w:cs="Arial"/>
          <w:lang w:val="en-US"/>
        </w:rPr>
        <w:t>on</w:t>
      </w:r>
      <w:r w:rsidR="00B349B7">
        <w:rPr>
          <w:rFonts w:ascii="Arial" w:hAnsi="Arial" w:cs="Arial"/>
          <w:b/>
          <w:lang w:val="en-US"/>
        </w:rPr>
        <w:t xml:space="preserve"> </w:t>
      </w:r>
      <w:r w:rsidR="00B349B7" w:rsidRPr="00B349B7">
        <w:rPr>
          <w:rFonts w:ascii="Arial" w:hAnsi="Arial" w:cs="Arial"/>
          <w:b/>
          <w:lang w:val="en-US"/>
        </w:rPr>
        <w:t>Monday 26</w:t>
      </w:r>
      <w:r w:rsidR="00B349B7" w:rsidRPr="00B349B7">
        <w:rPr>
          <w:rFonts w:ascii="Arial" w:hAnsi="Arial" w:cs="Arial"/>
          <w:b/>
          <w:vertAlign w:val="superscript"/>
          <w:lang w:val="en-US"/>
        </w:rPr>
        <w:t>th</w:t>
      </w:r>
      <w:r w:rsidR="00B349B7" w:rsidRPr="00B349B7">
        <w:rPr>
          <w:rFonts w:ascii="Arial" w:hAnsi="Arial" w:cs="Arial"/>
          <w:b/>
          <w:lang w:val="en-US"/>
        </w:rPr>
        <w:t xml:space="preserve"> January 2026</w:t>
      </w:r>
      <w:r w:rsidRPr="00A424D4">
        <w:rPr>
          <w:rFonts w:ascii="Arial" w:hAnsi="Arial" w:cs="Arial"/>
          <w:lang w:val="en-US"/>
        </w:rPr>
        <w:t>. Pleas</w:t>
      </w:r>
      <w:r w:rsidR="00B349B7">
        <w:rPr>
          <w:rFonts w:ascii="Arial" w:hAnsi="Arial" w:cs="Arial"/>
          <w:lang w:val="en-US"/>
        </w:rPr>
        <w:t xml:space="preserve">e bring your bag (or bags!) to </w:t>
      </w:r>
      <w:r w:rsidR="00B349B7" w:rsidRPr="00B349B7">
        <w:rPr>
          <w:rFonts w:ascii="Arial" w:hAnsi="Arial" w:cs="Arial"/>
          <w:b/>
          <w:lang w:val="en-US"/>
        </w:rPr>
        <w:t xml:space="preserve">the bike shed on the staff carpark by </w:t>
      </w:r>
      <w:r w:rsidR="00B349B7">
        <w:rPr>
          <w:rFonts w:ascii="Arial" w:hAnsi="Arial" w:cs="Arial"/>
          <w:lang w:val="en-US"/>
        </w:rPr>
        <w:t>9am</w:t>
      </w:r>
      <w:r w:rsidRPr="00A424D4">
        <w:rPr>
          <w:rFonts w:ascii="Arial" w:hAnsi="Arial" w:cs="Arial"/>
          <w:lang w:val="en-US"/>
        </w:rPr>
        <w:t xml:space="preserve"> and help us have a really good collection.</w:t>
      </w:r>
    </w:p>
    <w:p w14:paraId="6BAB06FF" w14:textId="5A7DE6FF" w:rsidR="00D36EFC" w:rsidRPr="00A424D4" w:rsidRDefault="00D36EFC" w:rsidP="00D36EFC">
      <w:pPr>
        <w:jc w:val="both"/>
        <w:rPr>
          <w:rFonts w:ascii="Arial" w:hAnsi="Arial" w:cs="Arial"/>
          <w:lang w:val="en-US"/>
        </w:rPr>
      </w:pPr>
    </w:p>
    <w:p w14:paraId="1B3851FF" w14:textId="528DF40D" w:rsidR="00D36EFC" w:rsidRPr="00A424D4" w:rsidRDefault="00D36EFC" w:rsidP="00D36EFC">
      <w:pPr>
        <w:jc w:val="both"/>
        <w:rPr>
          <w:rFonts w:ascii="Arial" w:hAnsi="Arial" w:cs="Arial"/>
          <w:lang w:val="en-US"/>
        </w:rPr>
      </w:pPr>
      <w:r w:rsidRPr="00A424D4">
        <w:rPr>
          <w:rFonts w:ascii="Arial" w:hAnsi="Arial" w:cs="Arial"/>
          <w:lang w:val="en-US"/>
        </w:rPr>
        <w:t>Many thanks indeed for helping us with this unique fundraising opportunity.</w:t>
      </w:r>
    </w:p>
    <w:p w14:paraId="5AAE6E57" w14:textId="060117DC" w:rsidR="00D36EFC" w:rsidRPr="00A424D4" w:rsidRDefault="00B349B7" w:rsidP="00D36EFC">
      <w:pPr>
        <w:jc w:val="both"/>
        <w:rPr>
          <w:rFonts w:ascii="Arial" w:hAnsi="Arial" w:cs="Arial"/>
          <w:lang w:val="en-US"/>
        </w:rPr>
      </w:pPr>
      <w:r w:rsidRPr="00A424D4">
        <w:rPr>
          <w:rFonts w:ascii="Arial" w:hAnsi="Arial" w:cs="Arial"/>
          <w:noProof/>
        </w:rPr>
        <w:drawing>
          <wp:anchor distT="0" distB="0" distL="114300" distR="114300" simplePos="0" relativeHeight="251658240" behindDoc="1" locked="0" layoutInCell="1" allowOverlap="1" wp14:anchorId="24505DFB" wp14:editId="72FD0772">
            <wp:simplePos x="0" y="0"/>
            <wp:positionH relativeFrom="margin">
              <wp:posOffset>4011295</wp:posOffset>
            </wp:positionH>
            <wp:positionV relativeFrom="paragraph">
              <wp:posOffset>126365</wp:posOffset>
            </wp:positionV>
            <wp:extent cx="1986915" cy="2596515"/>
            <wp:effectExtent l="0" t="0" r="0" b="0"/>
            <wp:wrapNone/>
            <wp:docPr id="15825664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86915" cy="2596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EE95BF" w14:textId="39822900" w:rsidR="00B80B1B" w:rsidRDefault="00D36EFC" w:rsidP="00887A8B">
      <w:pPr>
        <w:jc w:val="both"/>
        <w:rPr>
          <w:rFonts w:ascii="Arial" w:hAnsi="Arial" w:cs="Arial"/>
          <w:lang w:val="en-US"/>
        </w:rPr>
      </w:pPr>
      <w:r w:rsidRPr="00A424D4">
        <w:rPr>
          <w:rFonts w:ascii="Arial" w:hAnsi="Arial" w:cs="Arial"/>
          <w:lang w:val="en-US"/>
        </w:rPr>
        <w:t>Yours faithfully</w:t>
      </w:r>
      <w:r w:rsidR="00B349B7">
        <w:rPr>
          <w:rFonts w:ascii="Arial" w:hAnsi="Arial" w:cs="Arial"/>
          <w:lang w:val="en-US"/>
        </w:rPr>
        <w:t>,</w:t>
      </w:r>
    </w:p>
    <w:p w14:paraId="516BA523" w14:textId="175BD582" w:rsidR="00B349B7" w:rsidRPr="00A424D4" w:rsidRDefault="00B349B7" w:rsidP="00887A8B">
      <w:pPr>
        <w:jc w:val="both"/>
      </w:pPr>
      <w:r>
        <w:rPr>
          <w:rFonts w:ascii="Arial" w:hAnsi="Arial" w:cs="Arial"/>
          <w:lang w:val="en-US"/>
        </w:rPr>
        <w:t>Kingfisher PTA.</w:t>
      </w:r>
    </w:p>
    <w:p w14:paraId="38E152DC" w14:textId="67F390A6" w:rsidR="00C306A5" w:rsidRDefault="00C306A5" w:rsidP="00887A8B">
      <w:pPr>
        <w:jc w:val="both"/>
      </w:pPr>
    </w:p>
    <w:sectPr w:rsidR="00C306A5" w:rsidSect="00B80B1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68771" w14:textId="77777777" w:rsidR="00831372" w:rsidRDefault="00831372" w:rsidP="00887A8B">
      <w:r>
        <w:separator/>
      </w:r>
    </w:p>
  </w:endnote>
  <w:endnote w:type="continuationSeparator" w:id="0">
    <w:p w14:paraId="2BB754A5" w14:textId="77777777" w:rsidR="00831372" w:rsidRDefault="00831372" w:rsidP="00887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9BEE0" w14:textId="77777777" w:rsidR="00887A8B" w:rsidRDefault="00887A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4C6DB" w14:textId="77777777" w:rsidR="00887A8B" w:rsidRDefault="00887A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58A2B" w14:textId="77777777" w:rsidR="00887A8B" w:rsidRDefault="00887A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836F2" w14:textId="77777777" w:rsidR="00831372" w:rsidRDefault="00831372" w:rsidP="00887A8B">
      <w:r>
        <w:separator/>
      </w:r>
    </w:p>
  </w:footnote>
  <w:footnote w:type="continuationSeparator" w:id="0">
    <w:p w14:paraId="6657C59D" w14:textId="77777777" w:rsidR="00831372" w:rsidRDefault="00831372" w:rsidP="00887A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DB5BF" w14:textId="648716C5" w:rsidR="00887A8B" w:rsidRDefault="00831372">
    <w:pPr>
      <w:pStyle w:val="Header"/>
    </w:pPr>
    <w:r>
      <w:rPr>
        <w:noProof/>
      </w:rPr>
      <w:pict w14:anchorId="2D8165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23507516" o:spid="_x0000_s1026" type="#_x0000_t75" style="position:absolute;margin-left:0;margin-top:0;width:567.9pt;height:803.5pt;z-index:-251657216;mso-position-horizontal:center;mso-position-horizontal-relative:margin;mso-position-vertical:center;mso-position-vertical-relative:margin" o:allowincell="f">
          <v:imagedata r:id="rId1" o:title="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A3343" w14:textId="582E01D7" w:rsidR="00887A8B" w:rsidRDefault="00831372">
    <w:pPr>
      <w:pStyle w:val="Header"/>
    </w:pPr>
    <w:r>
      <w:rPr>
        <w:noProof/>
      </w:rPr>
      <w:pict w14:anchorId="780969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23507517" o:spid="_x0000_s1027" type="#_x0000_t75" style="position:absolute;margin-left:0;margin-top:0;width:567.9pt;height:803.5pt;z-index:-251656192;mso-position-horizontal:center;mso-position-horizontal-relative:margin;mso-position-vertical:center;mso-position-vertical-relative:margin" o:allowincell="f">
          <v:imagedata r:id="rId1" o:title="borde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9DA33" w14:textId="72D27014" w:rsidR="00887A8B" w:rsidRDefault="00831372">
    <w:pPr>
      <w:pStyle w:val="Header"/>
    </w:pPr>
    <w:r>
      <w:rPr>
        <w:noProof/>
      </w:rPr>
      <w:pict w14:anchorId="0E22B5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23507515" o:spid="_x0000_s1025" type="#_x0000_t75" style="position:absolute;margin-left:0;margin-top:0;width:567.9pt;height:803.5pt;z-index:-251658240;mso-position-horizontal:center;mso-position-horizontal-relative:margin;mso-position-vertical:center;mso-position-vertical-relative:margin" o:allowincell="f">
          <v:imagedata r:id="rId1" o:title="border"/>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EFC"/>
    <w:rsid w:val="001320C8"/>
    <w:rsid w:val="0018291F"/>
    <w:rsid w:val="001E4023"/>
    <w:rsid w:val="0038482D"/>
    <w:rsid w:val="004932C1"/>
    <w:rsid w:val="0050490C"/>
    <w:rsid w:val="00553924"/>
    <w:rsid w:val="005C13B2"/>
    <w:rsid w:val="005D144E"/>
    <w:rsid w:val="005F018B"/>
    <w:rsid w:val="006A3674"/>
    <w:rsid w:val="006F3CF0"/>
    <w:rsid w:val="007A16B3"/>
    <w:rsid w:val="007F5527"/>
    <w:rsid w:val="00831372"/>
    <w:rsid w:val="00887A8B"/>
    <w:rsid w:val="008C4A59"/>
    <w:rsid w:val="009777EF"/>
    <w:rsid w:val="009B2728"/>
    <w:rsid w:val="00A424D4"/>
    <w:rsid w:val="00A66732"/>
    <w:rsid w:val="00AD7F79"/>
    <w:rsid w:val="00B275FA"/>
    <w:rsid w:val="00B33A54"/>
    <w:rsid w:val="00B349B7"/>
    <w:rsid w:val="00B4545F"/>
    <w:rsid w:val="00B66B6E"/>
    <w:rsid w:val="00B80B1B"/>
    <w:rsid w:val="00BB63C4"/>
    <w:rsid w:val="00C306A5"/>
    <w:rsid w:val="00D36EFC"/>
    <w:rsid w:val="00DB251A"/>
    <w:rsid w:val="00DB6CCD"/>
    <w:rsid w:val="00EE6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24D9FB"/>
  <w15:docId w15:val="{94AFC019-F5B6-4E61-A625-49333269E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EFC"/>
    <w:pPr>
      <w:spacing w:after="0" w:line="240" w:lineRule="auto"/>
    </w:pPr>
    <w:rPr>
      <w:rFonts w:ascii="Calibri"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6EFC"/>
    <w:rPr>
      <w:color w:val="0563C1"/>
      <w:u w:val="single"/>
    </w:rPr>
  </w:style>
  <w:style w:type="paragraph" w:styleId="BalloonText">
    <w:name w:val="Balloon Text"/>
    <w:basedOn w:val="Normal"/>
    <w:link w:val="BalloonTextChar"/>
    <w:uiPriority w:val="99"/>
    <w:semiHidden/>
    <w:unhideWhenUsed/>
    <w:rsid w:val="00D36EFC"/>
    <w:rPr>
      <w:rFonts w:ascii="Tahoma" w:hAnsi="Tahoma" w:cs="Tahoma"/>
      <w:sz w:val="16"/>
      <w:szCs w:val="16"/>
    </w:rPr>
  </w:style>
  <w:style w:type="character" w:customStyle="1" w:styleId="BalloonTextChar">
    <w:name w:val="Balloon Text Char"/>
    <w:basedOn w:val="DefaultParagraphFont"/>
    <w:link w:val="BalloonText"/>
    <w:uiPriority w:val="99"/>
    <w:semiHidden/>
    <w:rsid w:val="00D36EFC"/>
    <w:rPr>
      <w:rFonts w:ascii="Tahoma" w:hAnsi="Tahoma" w:cs="Tahoma"/>
      <w:sz w:val="16"/>
      <w:szCs w:val="16"/>
      <w:lang w:eastAsia="en-GB"/>
    </w:rPr>
  </w:style>
  <w:style w:type="character" w:styleId="FollowedHyperlink">
    <w:name w:val="FollowedHyperlink"/>
    <w:basedOn w:val="DefaultParagraphFont"/>
    <w:uiPriority w:val="99"/>
    <w:semiHidden/>
    <w:unhideWhenUsed/>
    <w:rsid w:val="0018291F"/>
    <w:rPr>
      <w:color w:val="800080" w:themeColor="followedHyperlink"/>
      <w:u w:val="single"/>
    </w:rPr>
  </w:style>
  <w:style w:type="character" w:customStyle="1" w:styleId="UnresolvedMention1">
    <w:name w:val="Unresolved Mention1"/>
    <w:basedOn w:val="DefaultParagraphFont"/>
    <w:uiPriority w:val="99"/>
    <w:semiHidden/>
    <w:unhideWhenUsed/>
    <w:rsid w:val="00B275FA"/>
    <w:rPr>
      <w:color w:val="605E5C"/>
      <w:shd w:val="clear" w:color="auto" w:fill="E1DFDD"/>
    </w:rPr>
  </w:style>
  <w:style w:type="paragraph" w:styleId="Header">
    <w:name w:val="header"/>
    <w:basedOn w:val="Normal"/>
    <w:link w:val="HeaderChar"/>
    <w:uiPriority w:val="99"/>
    <w:unhideWhenUsed/>
    <w:rsid w:val="00887A8B"/>
    <w:pPr>
      <w:tabs>
        <w:tab w:val="center" w:pos="4513"/>
        <w:tab w:val="right" w:pos="9026"/>
      </w:tabs>
    </w:pPr>
  </w:style>
  <w:style w:type="character" w:customStyle="1" w:styleId="HeaderChar">
    <w:name w:val="Header Char"/>
    <w:basedOn w:val="DefaultParagraphFont"/>
    <w:link w:val="Header"/>
    <w:uiPriority w:val="99"/>
    <w:rsid w:val="00887A8B"/>
    <w:rPr>
      <w:rFonts w:ascii="Calibri" w:hAnsi="Calibri" w:cs="Times New Roman"/>
      <w:lang w:eastAsia="en-GB"/>
    </w:rPr>
  </w:style>
  <w:style w:type="paragraph" w:styleId="Footer">
    <w:name w:val="footer"/>
    <w:basedOn w:val="Normal"/>
    <w:link w:val="FooterChar"/>
    <w:uiPriority w:val="99"/>
    <w:unhideWhenUsed/>
    <w:rsid w:val="00887A8B"/>
    <w:pPr>
      <w:tabs>
        <w:tab w:val="center" w:pos="4513"/>
        <w:tab w:val="right" w:pos="9026"/>
      </w:tabs>
    </w:pPr>
  </w:style>
  <w:style w:type="character" w:customStyle="1" w:styleId="FooterChar">
    <w:name w:val="Footer Char"/>
    <w:basedOn w:val="DefaultParagraphFont"/>
    <w:link w:val="Footer"/>
    <w:uiPriority w:val="99"/>
    <w:rsid w:val="00887A8B"/>
    <w:rPr>
      <w:rFonts w:ascii="Calibri" w:hAnsi="Calibri"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3742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ag2school.com"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B25E0B0C540E74AB3E877683919BC3B" ma:contentTypeVersion="19" ma:contentTypeDescription="Create a new document." ma:contentTypeScope="" ma:versionID="111143437547893c80f6f1b417ab71a1">
  <xsd:schema xmlns:xsd="http://www.w3.org/2001/XMLSchema" xmlns:xs="http://www.w3.org/2001/XMLSchema" xmlns:p="http://schemas.microsoft.com/office/2006/metadata/properties" xmlns:ns2="36b955f3-6f34-4a34-a5b1-3970d6625b5e" xmlns:ns3="faf92ac3-8925-40fb-92dd-1ebd602b9420" targetNamespace="http://schemas.microsoft.com/office/2006/metadata/properties" ma:root="true" ma:fieldsID="86e1ea529d0df40bf919b09e9038c94b" ns2:_="" ns3:_="">
    <xsd:import namespace="36b955f3-6f34-4a34-a5b1-3970d6625b5e"/>
    <xsd:import namespace="faf92ac3-8925-40fb-92dd-1ebd602b94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b955f3-6f34-4a34-a5b1-3970d6625b5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62baee0-8ca0-4d89-87b2-5e66d52fbe23}" ma:internalName="TaxCatchAll" ma:showField="CatchAllData" ma:web="36b955f3-6f34-4a34-a5b1-3970d6625b5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af92ac3-8925-40fb-92dd-1ebd602b94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b7a290a-c0e5-4ba1-8bb9-96594343ac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af92ac3-8925-40fb-92dd-1ebd602b9420">
      <Terms xmlns="http://schemas.microsoft.com/office/infopath/2007/PartnerControls"/>
    </lcf76f155ced4ddcb4097134ff3c332f>
    <TaxCatchAll xmlns="36b955f3-6f34-4a34-a5b1-3970d6625b5e"/>
  </documentManagement>
</p:properties>
</file>

<file path=customXml/itemProps1.xml><?xml version="1.0" encoding="utf-8"?>
<ds:datastoreItem xmlns:ds="http://schemas.openxmlformats.org/officeDocument/2006/customXml" ds:itemID="{2BFB1DD6-5969-42BE-83FB-04BCE735DBC4}">
  <ds:schemaRefs>
    <ds:schemaRef ds:uri="http://schemas.openxmlformats.org/officeDocument/2006/bibliography"/>
  </ds:schemaRefs>
</ds:datastoreItem>
</file>

<file path=customXml/itemProps2.xml><?xml version="1.0" encoding="utf-8"?>
<ds:datastoreItem xmlns:ds="http://schemas.openxmlformats.org/officeDocument/2006/customXml" ds:itemID="{25C006F9-F4FC-4067-AE4D-CA578374F5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b955f3-6f34-4a34-a5b1-3970d6625b5e"/>
    <ds:schemaRef ds:uri="faf92ac3-8925-40fb-92dd-1ebd602b94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084B62-7726-42EC-90FF-F16DC2B18576}">
  <ds:schemaRefs>
    <ds:schemaRef ds:uri="http://schemas.microsoft.com/sharepoint/v3/contenttype/forms"/>
  </ds:schemaRefs>
</ds:datastoreItem>
</file>

<file path=customXml/itemProps4.xml><?xml version="1.0" encoding="utf-8"?>
<ds:datastoreItem xmlns:ds="http://schemas.openxmlformats.org/officeDocument/2006/customXml" ds:itemID="{77DE25A4-F035-466A-B1A8-ACBC302BC2ED}">
  <ds:schemaRefs>
    <ds:schemaRef ds:uri="http://schemas.microsoft.com/office/2006/metadata/properties"/>
    <ds:schemaRef ds:uri="http://schemas.microsoft.com/office/infopath/2007/PartnerControls"/>
    <ds:schemaRef ds:uri="faf92ac3-8925-40fb-92dd-1ebd602b9420"/>
    <ds:schemaRef ds:uri="36b955f3-6f34-4a34-a5b1-3970d6625b5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257</Words>
  <Characters>1466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Tori</dc:creator>
  <cp:lastModifiedBy>Helen Lawrence - Kingfisher Primary</cp:lastModifiedBy>
  <cp:revision>2</cp:revision>
  <dcterms:created xsi:type="dcterms:W3CDTF">2026-01-08T10:09:00Z</dcterms:created>
  <dcterms:modified xsi:type="dcterms:W3CDTF">2026-01-08T10:09:00Z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0x0101002B25E0B0C540E74AB3E877683919BC3B</vt:lpwstr>
  </property>
</Properties>
</file>