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AC7F" w14:textId="37D4E017" w:rsidR="00ED29C1" w:rsidRPr="000054B0" w:rsidRDefault="00B07544" w:rsidP="00ED29C1">
      <w:pPr>
        <w:jc w:val="center"/>
        <w:rPr>
          <w:rFonts w:cstheme="minorHAnsi"/>
        </w:rPr>
      </w:pPr>
      <w:r>
        <w:rPr>
          <w:rFonts w:ascii="Microsoft GothicNeo" w:eastAsia="Microsoft GothicNeo" w:hAnsi="Microsoft GothicNeo" w:cs="Microsoft GothicNeo"/>
          <w:noProof/>
        </w:rPr>
        <w:drawing>
          <wp:anchor distT="0" distB="0" distL="114300" distR="114300" simplePos="0" relativeHeight="251659264" behindDoc="1" locked="0" layoutInCell="1" allowOverlap="1" wp14:anchorId="3F509AAA" wp14:editId="39249BEB">
            <wp:simplePos x="0" y="0"/>
            <wp:positionH relativeFrom="rightMargin">
              <wp:posOffset>-333375</wp:posOffset>
            </wp:positionH>
            <wp:positionV relativeFrom="paragraph">
              <wp:posOffset>-37465</wp:posOffset>
            </wp:positionV>
            <wp:extent cx="606425" cy="583836"/>
            <wp:effectExtent l="0" t="0" r="3175" b="6985"/>
            <wp:wrapNone/>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425" cy="583836"/>
                    </a:xfrm>
                    <a:prstGeom prst="rect">
                      <a:avLst/>
                    </a:prstGeom>
                  </pic:spPr>
                </pic:pic>
              </a:graphicData>
            </a:graphic>
            <wp14:sizeRelH relativeFrom="page">
              <wp14:pctWidth>0</wp14:pctWidth>
            </wp14:sizeRelH>
            <wp14:sizeRelV relativeFrom="page">
              <wp14:pctHeight>0</wp14:pctHeight>
            </wp14:sizeRelV>
          </wp:anchor>
        </w:drawing>
      </w:r>
      <w:r w:rsidR="00ED29C1" w:rsidRPr="000054B0">
        <w:rPr>
          <w:rFonts w:cstheme="minorHAnsi"/>
        </w:rPr>
        <w:t>Outdoor Learning Plans</w:t>
      </w:r>
    </w:p>
    <w:p w14:paraId="5C2842C6" w14:textId="60BFC426" w:rsidR="00ED29C1" w:rsidRPr="000054B0" w:rsidRDefault="00ED29C1" w:rsidP="00ED29C1">
      <w:pPr>
        <w:jc w:val="center"/>
        <w:rPr>
          <w:rFonts w:cstheme="minorHAnsi"/>
        </w:rPr>
      </w:pPr>
      <w:r w:rsidRPr="000054B0">
        <w:rPr>
          <w:rFonts w:cstheme="minorHAnsi"/>
        </w:rPr>
        <w:t xml:space="preserve">Year </w:t>
      </w:r>
      <w:r w:rsidR="003B30BC" w:rsidRPr="000054B0">
        <w:rPr>
          <w:rFonts w:cstheme="minorHAnsi"/>
        </w:rPr>
        <w:t>Six</w:t>
      </w:r>
      <w:r w:rsidRPr="000054B0">
        <w:rPr>
          <w:rFonts w:cstheme="minorHAnsi"/>
        </w:rPr>
        <w:t xml:space="preserve"> Autumn Term 2023</w:t>
      </w:r>
    </w:p>
    <w:tbl>
      <w:tblPr>
        <w:tblStyle w:val="TableGrid"/>
        <w:tblW w:w="0" w:type="auto"/>
        <w:tblInd w:w="-856" w:type="dxa"/>
        <w:tblLook w:val="04A0" w:firstRow="1" w:lastRow="0" w:firstColumn="1" w:lastColumn="0" w:noHBand="0" w:noVBand="1"/>
      </w:tblPr>
      <w:tblGrid>
        <w:gridCol w:w="823"/>
        <w:gridCol w:w="889"/>
        <w:gridCol w:w="3250"/>
        <w:gridCol w:w="5782"/>
        <w:gridCol w:w="2188"/>
        <w:gridCol w:w="1872"/>
      </w:tblGrid>
      <w:tr w:rsidR="00ED29C1" w:rsidRPr="000054B0" w14:paraId="7605D5D3" w14:textId="77777777" w:rsidTr="003A3182">
        <w:tc>
          <w:tcPr>
            <w:tcW w:w="823" w:type="dxa"/>
          </w:tcPr>
          <w:p w14:paraId="0F96A071" w14:textId="77777777" w:rsidR="00ED29C1" w:rsidRPr="000054B0" w:rsidRDefault="00ED29C1" w:rsidP="00BE2FF6">
            <w:pPr>
              <w:jc w:val="center"/>
              <w:rPr>
                <w:rFonts w:cstheme="minorHAnsi"/>
              </w:rPr>
            </w:pPr>
            <w:r w:rsidRPr="000054B0">
              <w:rPr>
                <w:rFonts w:cstheme="minorHAnsi"/>
              </w:rPr>
              <w:t>Lesson</w:t>
            </w:r>
          </w:p>
        </w:tc>
        <w:tc>
          <w:tcPr>
            <w:tcW w:w="889" w:type="dxa"/>
          </w:tcPr>
          <w:p w14:paraId="2095C1DB" w14:textId="77777777" w:rsidR="00ED29C1" w:rsidRPr="000054B0" w:rsidRDefault="00ED29C1" w:rsidP="00BE2FF6">
            <w:pPr>
              <w:jc w:val="center"/>
              <w:rPr>
                <w:rFonts w:cstheme="minorHAnsi"/>
              </w:rPr>
            </w:pPr>
            <w:r w:rsidRPr="000054B0">
              <w:rPr>
                <w:rFonts w:cstheme="minorHAnsi"/>
              </w:rPr>
              <w:t>Subject</w:t>
            </w:r>
          </w:p>
        </w:tc>
        <w:tc>
          <w:tcPr>
            <w:tcW w:w="3250" w:type="dxa"/>
          </w:tcPr>
          <w:p w14:paraId="2C3AA7E1" w14:textId="77777777" w:rsidR="00ED29C1" w:rsidRPr="000054B0" w:rsidRDefault="00ED29C1" w:rsidP="00BE2FF6">
            <w:pPr>
              <w:jc w:val="center"/>
              <w:rPr>
                <w:rFonts w:cstheme="minorHAnsi"/>
              </w:rPr>
            </w:pPr>
            <w:r w:rsidRPr="000054B0">
              <w:rPr>
                <w:rFonts w:cstheme="minorHAnsi"/>
              </w:rPr>
              <w:t>Learning Objective Linked to NC</w:t>
            </w:r>
          </w:p>
        </w:tc>
        <w:tc>
          <w:tcPr>
            <w:tcW w:w="5782" w:type="dxa"/>
          </w:tcPr>
          <w:p w14:paraId="61473ADA" w14:textId="77777777" w:rsidR="00ED29C1" w:rsidRPr="000054B0" w:rsidRDefault="00ED29C1" w:rsidP="00BE2FF6">
            <w:pPr>
              <w:jc w:val="center"/>
              <w:rPr>
                <w:rFonts w:cstheme="minorHAnsi"/>
              </w:rPr>
            </w:pPr>
            <w:r w:rsidRPr="000054B0">
              <w:rPr>
                <w:rFonts w:cstheme="minorHAnsi"/>
              </w:rPr>
              <w:t>Activities</w:t>
            </w:r>
          </w:p>
        </w:tc>
        <w:tc>
          <w:tcPr>
            <w:tcW w:w="2188" w:type="dxa"/>
          </w:tcPr>
          <w:p w14:paraId="04A9AE6A" w14:textId="77777777" w:rsidR="00ED29C1" w:rsidRPr="000054B0" w:rsidRDefault="00ED29C1" w:rsidP="00BE2FF6">
            <w:pPr>
              <w:jc w:val="center"/>
              <w:rPr>
                <w:rFonts w:cstheme="minorHAnsi"/>
              </w:rPr>
            </w:pPr>
            <w:r w:rsidRPr="000054B0">
              <w:rPr>
                <w:rFonts w:cstheme="minorHAnsi"/>
              </w:rPr>
              <w:t>Vocabulary</w:t>
            </w:r>
          </w:p>
        </w:tc>
        <w:tc>
          <w:tcPr>
            <w:tcW w:w="1872" w:type="dxa"/>
          </w:tcPr>
          <w:p w14:paraId="7C94DD97" w14:textId="77777777" w:rsidR="00ED29C1" w:rsidRPr="000054B0" w:rsidRDefault="00ED29C1" w:rsidP="00BE2FF6">
            <w:pPr>
              <w:jc w:val="center"/>
              <w:rPr>
                <w:rFonts w:cstheme="minorHAnsi"/>
              </w:rPr>
            </w:pPr>
            <w:r w:rsidRPr="000054B0">
              <w:rPr>
                <w:rFonts w:cstheme="minorHAnsi"/>
              </w:rPr>
              <w:t>Resources needed</w:t>
            </w:r>
          </w:p>
        </w:tc>
      </w:tr>
      <w:tr w:rsidR="00805558" w:rsidRPr="000054B0" w14:paraId="6319AEF5" w14:textId="77777777" w:rsidTr="003A3182">
        <w:tc>
          <w:tcPr>
            <w:tcW w:w="823" w:type="dxa"/>
          </w:tcPr>
          <w:p w14:paraId="58E8F61D" w14:textId="77777777" w:rsidR="00805558" w:rsidRPr="000054B0" w:rsidRDefault="00805558" w:rsidP="00805558">
            <w:pPr>
              <w:jc w:val="center"/>
              <w:rPr>
                <w:rFonts w:cstheme="minorHAnsi"/>
              </w:rPr>
            </w:pPr>
            <w:r w:rsidRPr="000054B0">
              <w:rPr>
                <w:rFonts w:cstheme="minorHAnsi"/>
              </w:rPr>
              <w:t>1</w:t>
            </w:r>
          </w:p>
        </w:tc>
        <w:tc>
          <w:tcPr>
            <w:tcW w:w="889" w:type="dxa"/>
          </w:tcPr>
          <w:p w14:paraId="7C36971D" w14:textId="376D4EAE" w:rsidR="00805558" w:rsidRPr="000054B0" w:rsidRDefault="00805558" w:rsidP="00805558">
            <w:pPr>
              <w:jc w:val="center"/>
              <w:rPr>
                <w:rFonts w:cstheme="minorHAnsi"/>
              </w:rPr>
            </w:pPr>
            <w:r w:rsidRPr="000054B0">
              <w:rPr>
                <w:rFonts w:cstheme="minorHAnsi"/>
              </w:rPr>
              <w:t>Science</w:t>
            </w:r>
          </w:p>
        </w:tc>
        <w:tc>
          <w:tcPr>
            <w:tcW w:w="3250" w:type="dxa"/>
            <w:vAlign w:val="center"/>
          </w:tcPr>
          <w:p w14:paraId="7C65B58A" w14:textId="77777777" w:rsidR="00805558" w:rsidRPr="000054B0" w:rsidRDefault="00805558" w:rsidP="00805558">
            <w:pPr>
              <w:jc w:val="center"/>
              <w:rPr>
                <w:rFonts w:eastAsia="Microsoft GothicNeo" w:cstheme="minorHAnsi"/>
              </w:rPr>
            </w:pPr>
            <w:r w:rsidRPr="000054B0">
              <w:rPr>
                <w:rFonts w:eastAsia="Microsoft GothicNeo" w:cstheme="minorHAnsi"/>
              </w:rPr>
              <w:t xml:space="preserve">To describe how living things are classified into broad groups according to common observable characteristics and based on similarities and differences, including micro-organisms, </w:t>
            </w:r>
            <w:proofErr w:type="gramStart"/>
            <w:r w:rsidRPr="000054B0">
              <w:rPr>
                <w:rFonts w:eastAsia="Microsoft GothicNeo" w:cstheme="minorHAnsi"/>
              </w:rPr>
              <w:t>plants</w:t>
            </w:r>
            <w:proofErr w:type="gramEnd"/>
            <w:r w:rsidRPr="000054B0">
              <w:rPr>
                <w:rFonts w:eastAsia="Microsoft GothicNeo" w:cstheme="minorHAnsi"/>
              </w:rPr>
              <w:t xml:space="preserve"> and animals. </w:t>
            </w:r>
          </w:p>
          <w:p w14:paraId="555038E8" w14:textId="44B9FB93" w:rsidR="00805558" w:rsidRPr="000054B0" w:rsidRDefault="00805558" w:rsidP="00805558">
            <w:pPr>
              <w:jc w:val="center"/>
              <w:rPr>
                <w:rFonts w:cstheme="minorHAnsi"/>
              </w:rPr>
            </w:pPr>
            <w:r w:rsidRPr="000054B0">
              <w:rPr>
                <w:rFonts w:eastAsia="Microsoft GothicNeo" w:cstheme="minorHAnsi"/>
              </w:rPr>
              <w:t>Pupils to draw conclusions based on observation</w:t>
            </w:r>
          </w:p>
        </w:tc>
        <w:tc>
          <w:tcPr>
            <w:tcW w:w="5782" w:type="dxa"/>
          </w:tcPr>
          <w:p w14:paraId="0C7663F9" w14:textId="77777777" w:rsidR="00805558" w:rsidRPr="000054B0" w:rsidRDefault="00805558" w:rsidP="00805558">
            <w:pPr>
              <w:jc w:val="center"/>
              <w:rPr>
                <w:rFonts w:cstheme="minorHAnsi"/>
              </w:rPr>
            </w:pPr>
            <w:r w:rsidRPr="000054B0">
              <w:rPr>
                <w:rFonts w:cstheme="minorHAnsi"/>
              </w:rPr>
              <w:t xml:space="preserve">Children to use outdoor learning kits to find and observe living things in our outdoor environment. </w:t>
            </w:r>
          </w:p>
          <w:p w14:paraId="1E56FF71" w14:textId="77777777" w:rsidR="00805558" w:rsidRPr="000054B0" w:rsidRDefault="00805558" w:rsidP="00805558">
            <w:pPr>
              <w:jc w:val="center"/>
              <w:rPr>
                <w:rFonts w:cstheme="minorHAnsi"/>
              </w:rPr>
            </w:pPr>
            <w:r w:rsidRPr="000054B0">
              <w:rPr>
                <w:rFonts w:cstheme="minorHAnsi"/>
              </w:rPr>
              <w:t xml:space="preserve">Use bug finding lenses, bug pots and tweezers etc to find creatures, use binoculars to look at birds and creatures in trees, make observations of other living things in our school environment. </w:t>
            </w:r>
          </w:p>
          <w:p w14:paraId="75BA847B" w14:textId="77777777" w:rsidR="00805558" w:rsidRPr="000054B0" w:rsidRDefault="00805558" w:rsidP="00805558">
            <w:pPr>
              <w:jc w:val="center"/>
              <w:rPr>
                <w:rFonts w:cstheme="minorHAnsi"/>
              </w:rPr>
            </w:pPr>
            <w:r w:rsidRPr="000054B0">
              <w:rPr>
                <w:rFonts w:cstheme="minorHAnsi"/>
              </w:rPr>
              <w:t xml:space="preserve">List and draw objects they find on charts on clipboards, record how they know these creatures are living. </w:t>
            </w:r>
          </w:p>
          <w:p w14:paraId="01A4026A" w14:textId="5795C4BF" w:rsidR="00805558" w:rsidRPr="000054B0" w:rsidRDefault="00805558" w:rsidP="00805558">
            <w:pPr>
              <w:jc w:val="center"/>
              <w:rPr>
                <w:rFonts w:cstheme="minorHAnsi"/>
              </w:rPr>
            </w:pPr>
            <w:r w:rsidRPr="000054B0">
              <w:rPr>
                <w:rFonts w:cstheme="minorHAnsi"/>
              </w:rPr>
              <w:t>(Use the charts they have made to classify creatures when they are in future science lessons.)</w:t>
            </w:r>
          </w:p>
        </w:tc>
        <w:tc>
          <w:tcPr>
            <w:tcW w:w="2188" w:type="dxa"/>
          </w:tcPr>
          <w:p w14:paraId="52B82464" w14:textId="77777777" w:rsidR="00F85990" w:rsidRPr="000054B0" w:rsidRDefault="00F85990" w:rsidP="00F85990">
            <w:pPr>
              <w:jc w:val="center"/>
              <w:rPr>
                <w:rFonts w:cstheme="minorHAnsi"/>
              </w:rPr>
            </w:pPr>
            <w:r w:rsidRPr="000054B0">
              <w:rPr>
                <w:rFonts w:cstheme="minorHAnsi"/>
              </w:rPr>
              <w:t>Insect names</w:t>
            </w:r>
          </w:p>
          <w:p w14:paraId="7D47BC50" w14:textId="77777777" w:rsidR="00F85990" w:rsidRPr="000054B0" w:rsidRDefault="00F85990" w:rsidP="00F85990">
            <w:pPr>
              <w:jc w:val="center"/>
              <w:rPr>
                <w:rFonts w:cstheme="minorHAnsi"/>
              </w:rPr>
            </w:pPr>
            <w:r w:rsidRPr="000054B0">
              <w:rPr>
                <w:rFonts w:cstheme="minorHAnsi"/>
              </w:rPr>
              <w:t>Bird names</w:t>
            </w:r>
          </w:p>
          <w:p w14:paraId="666F6E29" w14:textId="77777777" w:rsidR="00F85990" w:rsidRPr="000054B0" w:rsidRDefault="00F85990" w:rsidP="00F85990">
            <w:pPr>
              <w:jc w:val="center"/>
              <w:rPr>
                <w:rFonts w:cstheme="minorHAnsi"/>
              </w:rPr>
            </w:pPr>
            <w:r w:rsidRPr="000054B0">
              <w:rPr>
                <w:rFonts w:cstheme="minorHAnsi"/>
              </w:rPr>
              <w:t>Plant/tree names</w:t>
            </w:r>
          </w:p>
          <w:p w14:paraId="0A85C81F" w14:textId="42E7A7F4" w:rsidR="00F85990" w:rsidRPr="000054B0" w:rsidRDefault="00F85990" w:rsidP="00F85990">
            <w:pPr>
              <w:jc w:val="center"/>
              <w:rPr>
                <w:rFonts w:cstheme="minorHAnsi"/>
              </w:rPr>
            </w:pPr>
            <w:r w:rsidRPr="000054B0">
              <w:rPr>
                <w:rFonts w:cstheme="minorHAnsi"/>
              </w:rPr>
              <w:t>Living</w:t>
            </w:r>
          </w:p>
          <w:p w14:paraId="5D5C66BA" w14:textId="77777777" w:rsidR="00F85990" w:rsidRPr="000054B0" w:rsidRDefault="00F85990" w:rsidP="00F85990">
            <w:pPr>
              <w:jc w:val="center"/>
              <w:rPr>
                <w:rFonts w:cstheme="minorHAnsi"/>
              </w:rPr>
            </w:pPr>
            <w:r w:rsidRPr="000054B0">
              <w:rPr>
                <w:rFonts w:cstheme="minorHAnsi"/>
              </w:rPr>
              <w:t>Non-living</w:t>
            </w:r>
          </w:p>
          <w:p w14:paraId="0BFD3FBA" w14:textId="39F5224B" w:rsidR="00F85990" w:rsidRPr="000054B0" w:rsidRDefault="00F85990" w:rsidP="00F85990">
            <w:pPr>
              <w:jc w:val="center"/>
              <w:rPr>
                <w:rFonts w:cstheme="minorHAnsi"/>
              </w:rPr>
            </w:pPr>
          </w:p>
        </w:tc>
        <w:tc>
          <w:tcPr>
            <w:tcW w:w="1872" w:type="dxa"/>
          </w:tcPr>
          <w:p w14:paraId="0AE6AF5D" w14:textId="77777777" w:rsidR="005F0C9A" w:rsidRPr="000054B0" w:rsidRDefault="005F0C9A" w:rsidP="00805558">
            <w:pPr>
              <w:jc w:val="center"/>
              <w:rPr>
                <w:rFonts w:cstheme="minorHAnsi"/>
              </w:rPr>
            </w:pPr>
            <w:r w:rsidRPr="000054B0">
              <w:rPr>
                <w:rFonts w:cstheme="minorHAnsi"/>
              </w:rPr>
              <w:t>bug finding lenses</w:t>
            </w:r>
          </w:p>
          <w:p w14:paraId="3F61C852" w14:textId="754FA12A" w:rsidR="005F0C9A" w:rsidRPr="000054B0" w:rsidRDefault="005F0C9A" w:rsidP="00805558">
            <w:pPr>
              <w:jc w:val="center"/>
              <w:rPr>
                <w:rFonts w:cstheme="minorHAnsi"/>
              </w:rPr>
            </w:pPr>
            <w:r w:rsidRPr="000054B0">
              <w:rPr>
                <w:rFonts w:cstheme="minorHAnsi"/>
              </w:rPr>
              <w:t>bug pots</w:t>
            </w:r>
          </w:p>
          <w:p w14:paraId="56EC7E26" w14:textId="77777777" w:rsidR="00805558" w:rsidRPr="000054B0" w:rsidRDefault="005F0C9A" w:rsidP="00805558">
            <w:pPr>
              <w:jc w:val="center"/>
              <w:rPr>
                <w:rFonts w:cstheme="minorHAnsi"/>
              </w:rPr>
            </w:pPr>
            <w:r w:rsidRPr="000054B0">
              <w:rPr>
                <w:rFonts w:cstheme="minorHAnsi"/>
              </w:rPr>
              <w:t>tweezers</w:t>
            </w:r>
          </w:p>
          <w:p w14:paraId="3C99B841" w14:textId="77777777" w:rsidR="005F0C9A" w:rsidRPr="000054B0" w:rsidRDefault="005F0C9A" w:rsidP="00805558">
            <w:pPr>
              <w:jc w:val="center"/>
              <w:rPr>
                <w:rFonts w:cstheme="minorHAnsi"/>
              </w:rPr>
            </w:pPr>
            <w:r w:rsidRPr="000054B0">
              <w:rPr>
                <w:rFonts w:cstheme="minorHAnsi"/>
              </w:rPr>
              <w:t>Binoculars</w:t>
            </w:r>
          </w:p>
          <w:p w14:paraId="4DE4DDAA" w14:textId="77777777" w:rsidR="005F0C9A" w:rsidRPr="000054B0" w:rsidRDefault="005F0C9A" w:rsidP="00805558">
            <w:pPr>
              <w:jc w:val="center"/>
              <w:rPr>
                <w:rFonts w:cstheme="minorHAnsi"/>
              </w:rPr>
            </w:pPr>
            <w:r w:rsidRPr="000054B0">
              <w:rPr>
                <w:rFonts w:cstheme="minorHAnsi"/>
              </w:rPr>
              <w:t>Charts</w:t>
            </w:r>
          </w:p>
          <w:p w14:paraId="63C7695E" w14:textId="77777777" w:rsidR="005F0C9A" w:rsidRPr="000054B0" w:rsidRDefault="005F0C9A" w:rsidP="00805558">
            <w:pPr>
              <w:jc w:val="center"/>
              <w:rPr>
                <w:rFonts w:cstheme="minorHAnsi"/>
              </w:rPr>
            </w:pPr>
            <w:r w:rsidRPr="000054B0">
              <w:rPr>
                <w:rFonts w:cstheme="minorHAnsi"/>
              </w:rPr>
              <w:t>Clip boards</w:t>
            </w:r>
          </w:p>
          <w:p w14:paraId="0D828449" w14:textId="6BD9FD1D" w:rsidR="005F0C9A" w:rsidRPr="000054B0" w:rsidRDefault="005F0C9A" w:rsidP="00805558">
            <w:pPr>
              <w:jc w:val="center"/>
              <w:rPr>
                <w:rFonts w:cstheme="minorHAnsi"/>
              </w:rPr>
            </w:pPr>
          </w:p>
        </w:tc>
      </w:tr>
      <w:tr w:rsidR="00E64F7C" w:rsidRPr="000054B0" w14:paraId="06F75078" w14:textId="77777777" w:rsidTr="003A3182">
        <w:tc>
          <w:tcPr>
            <w:tcW w:w="823" w:type="dxa"/>
          </w:tcPr>
          <w:p w14:paraId="760DCE63" w14:textId="4407C935" w:rsidR="00E64F7C" w:rsidRPr="000054B0" w:rsidRDefault="00E64F7C" w:rsidP="00805558">
            <w:pPr>
              <w:jc w:val="center"/>
              <w:rPr>
                <w:rFonts w:cstheme="minorHAnsi"/>
              </w:rPr>
            </w:pPr>
            <w:r w:rsidRPr="000054B0">
              <w:rPr>
                <w:rFonts w:cstheme="minorHAnsi"/>
              </w:rPr>
              <w:t>2</w:t>
            </w:r>
          </w:p>
        </w:tc>
        <w:tc>
          <w:tcPr>
            <w:tcW w:w="889" w:type="dxa"/>
          </w:tcPr>
          <w:p w14:paraId="0AB398EA" w14:textId="6A9C7B9B" w:rsidR="00E64F7C" w:rsidRPr="000C2373" w:rsidRDefault="00E37B4D" w:rsidP="00805558">
            <w:pPr>
              <w:jc w:val="center"/>
              <w:rPr>
                <w:rFonts w:cstheme="minorHAnsi"/>
                <w:highlight w:val="green"/>
              </w:rPr>
            </w:pPr>
            <w:r w:rsidRPr="000C2373">
              <w:rPr>
                <w:rFonts w:cstheme="minorHAnsi"/>
                <w:highlight w:val="green"/>
              </w:rPr>
              <w:t>Art</w:t>
            </w:r>
          </w:p>
        </w:tc>
        <w:tc>
          <w:tcPr>
            <w:tcW w:w="3250" w:type="dxa"/>
          </w:tcPr>
          <w:p w14:paraId="41D8184F" w14:textId="488F720E" w:rsidR="006517D9" w:rsidRPr="000C2373" w:rsidRDefault="006517D9" w:rsidP="00805558">
            <w:pPr>
              <w:jc w:val="center"/>
              <w:rPr>
                <w:rFonts w:cstheme="minorHAnsi"/>
                <w:highlight w:val="green"/>
              </w:rPr>
            </w:pPr>
            <w:r w:rsidRPr="000C2373">
              <w:rPr>
                <w:rFonts w:cstheme="minorHAnsi"/>
                <w:highlight w:val="green"/>
              </w:rPr>
              <w:t>To create symmetrical patterns.</w:t>
            </w:r>
          </w:p>
          <w:p w14:paraId="75409393" w14:textId="1BDE7FC3" w:rsidR="00C03DE6" w:rsidRPr="000C2373" w:rsidRDefault="00C03DE6" w:rsidP="00805558">
            <w:pPr>
              <w:jc w:val="center"/>
              <w:rPr>
                <w:rFonts w:cstheme="minorHAnsi"/>
                <w:highlight w:val="green"/>
              </w:rPr>
            </w:pPr>
            <w:r w:rsidRPr="000C2373">
              <w:rPr>
                <w:rFonts w:cstheme="minorHAnsi"/>
                <w:highlight w:val="green"/>
              </w:rPr>
              <w:t xml:space="preserve">To create pieces of art using the technique of colour bashing. </w:t>
            </w:r>
          </w:p>
          <w:p w14:paraId="26FE00AE" w14:textId="0433567F" w:rsidR="00E64F7C" w:rsidRPr="000C2373" w:rsidRDefault="00C03DE6" w:rsidP="00805558">
            <w:pPr>
              <w:jc w:val="center"/>
              <w:rPr>
                <w:rFonts w:cstheme="minorHAnsi"/>
                <w:highlight w:val="green"/>
              </w:rPr>
            </w:pPr>
            <w:r w:rsidRPr="000C2373">
              <w:rPr>
                <w:rFonts w:cstheme="minorHAnsi"/>
                <w:highlight w:val="green"/>
              </w:rPr>
              <w:t>To improve their mastery of art and design techniques with a range of materials.</w:t>
            </w:r>
          </w:p>
        </w:tc>
        <w:tc>
          <w:tcPr>
            <w:tcW w:w="5782" w:type="dxa"/>
          </w:tcPr>
          <w:p w14:paraId="7B4D6472" w14:textId="50B4C2C5" w:rsidR="00E64F7C" w:rsidRPr="000C2373" w:rsidRDefault="009D3E45" w:rsidP="00805558">
            <w:pPr>
              <w:jc w:val="center"/>
              <w:rPr>
                <w:rFonts w:cstheme="minorHAnsi"/>
                <w:highlight w:val="green"/>
              </w:rPr>
            </w:pPr>
            <w:r w:rsidRPr="000C2373">
              <w:rPr>
                <w:rFonts w:cstheme="minorHAnsi"/>
                <w:highlight w:val="green"/>
              </w:rPr>
              <w:t xml:space="preserve">Demonstrate making symmetrical patterns using </w:t>
            </w:r>
            <w:r w:rsidR="006517D9" w:rsidRPr="000C2373">
              <w:rPr>
                <w:rFonts w:cstheme="minorHAnsi"/>
                <w:highlight w:val="green"/>
              </w:rPr>
              <w:t xml:space="preserve">natural materials to print with, lay on the ground and photograph and </w:t>
            </w:r>
            <w:r w:rsidRPr="000C2373">
              <w:rPr>
                <w:rFonts w:cstheme="minorHAnsi"/>
                <w:highlight w:val="green"/>
              </w:rPr>
              <w:t>flower/leaf</w:t>
            </w:r>
            <w:r w:rsidR="00E37B4D" w:rsidRPr="000C2373">
              <w:rPr>
                <w:rFonts w:cstheme="minorHAnsi"/>
                <w:highlight w:val="green"/>
              </w:rPr>
              <w:t xml:space="preserve"> bashing to make prints and patterns</w:t>
            </w:r>
            <w:r w:rsidR="004241E6" w:rsidRPr="000C2373">
              <w:rPr>
                <w:rFonts w:cstheme="minorHAnsi"/>
                <w:highlight w:val="green"/>
              </w:rPr>
              <w:t>.</w:t>
            </w:r>
          </w:p>
          <w:p w14:paraId="2CCAC912" w14:textId="77777777" w:rsidR="009D3E45" w:rsidRPr="000C2373" w:rsidRDefault="009D3E45" w:rsidP="00805558">
            <w:pPr>
              <w:jc w:val="center"/>
              <w:rPr>
                <w:rFonts w:cstheme="minorHAnsi"/>
                <w:highlight w:val="green"/>
              </w:rPr>
            </w:pPr>
            <w:r w:rsidRPr="000C2373">
              <w:rPr>
                <w:rFonts w:cstheme="minorHAnsi"/>
                <w:highlight w:val="green"/>
              </w:rPr>
              <w:t xml:space="preserve">Children to collect leaves and flowers from around the school site. </w:t>
            </w:r>
          </w:p>
          <w:p w14:paraId="0AAA3450" w14:textId="77777777" w:rsidR="006517D9" w:rsidRPr="000C2373" w:rsidRDefault="009D3E45" w:rsidP="00805558">
            <w:pPr>
              <w:jc w:val="center"/>
              <w:rPr>
                <w:rFonts w:cstheme="minorHAnsi"/>
                <w:highlight w:val="green"/>
              </w:rPr>
            </w:pPr>
            <w:r w:rsidRPr="000C2373">
              <w:rPr>
                <w:rFonts w:cstheme="minorHAnsi"/>
                <w:highlight w:val="green"/>
              </w:rPr>
              <w:t xml:space="preserve">Make symmetrical patterns </w:t>
            </w:r>
            <w:r w:rsidR="006517D9" w:rsidRPr="000C2373">
              <w:rPr>
                <w:rFonts w:cstheme="minorHAnsi"/>
                <w:highlight w:val="green"/>
              </w:rPr>
              <w:t>by…</w:t>
            </w:r>
          </w:p>
          <w:p w14:paraId="3AD8B1DF" w14:textId="77777777" w:rsidR="006517D9" w:rsidRPr="000C2373" w:rsidRDefault="006517D9" w:rsidP="006517D9">
            <w:pPr>
              <w:pStyle w:val="ListParagraph"/>
              <w:numPr>
                <w:ilvl w:val="0"/>
                <w:numId w:val="3"/>
              </w:numPr>
              <w:jc w:val="center"/>
              <w:rPr>
                <w:rFonts w:cstheme="minorHAnsi"/>
                <w:highlight w:val="green"/>
              </w:rPr>
            </w:pPr>
            <w:r w:rsidRPr="000C2373">
              <w:rPr>
                <w:rFonts w:cstheme="minorHAnsi"/>
                <w:highlight w:val="green"/>
              </w:rPr>
              <w:t>Laying objects out and photographing their patterns</w:t>
            </w:r>
          </w:p>
          <w:p w14:paraId="4697D45B" w14:textId="2BC5C0A8" w:rsidR="009D3E45" w:rsidRPr="000C2373" w:rsidRDefault="006517D9" w:rsidP="006517D9">
            <w:pPr>
              <w:pStyle w:val="ListParagraph"/>
              <w:numPr>
                <w:ilvl w:val="0"/>
                <w:numId w:val="3"/>
              </w:numPr>
              <w:jc w:val="center"/>
              <w:rPr>
                <w:rFonts w:cstheme="minorHAnsi"/>
                <w:highlight w:val="green"/>
              </w:rPr>
            </w:pPr>
            <w:r w:rsidRPr="000C2373">
              <w:rPr>
                <w:rFonts w:cstheme="minorHAnsi"/>
                <w:highlight w:val="green"/>
              </w:rPr>
              <w:t xml:space="preserve">Laying leaves/flowers </w:t>
            </w:r>
            <w:r w:rsidR="009D3E45" w:rsidRPr="000C2373">
              <w:rPr>
                <w:rFonts w:cstheme="minorHAnsi"/>
                <w:highlight w:val="green"/>
              </w:rPr>
              <w:t>on their cloth</w:t>
            </w:r>
            <w:r w:rsidRPr="000C2373">
              <w:rPr>
                <w:rFonts w:cstheme="minorHAnsi"/>
                <w:highlight w:val="green"/>
              </w:rPr>
              <w:t xml:space="preserve">, </w:t>
            </w:r>
            <w:r w:rsidR="009D3E45" w:rsidRPr="000C2373">
              <w:rPr>
                <w:rFonts w:cstheme="minorHAnsi"/>
                <w:highlight w:val="green"/>
              </w:rPr>
              <w:t xml:space="preserve">fold cloth in half, hammer lightly and then unfold. </w:t>
            </w:r>
          </w:p>
          <w:p w14:paraId="796CEB79" w14:textId="1248D46E" w:rsidR="009D3E45" w:rsidRPr="000C2373" w:rsidRDefault="006517D9" w:rsidP="006517D9">
            <w:pPr>
              <w:pStyle w:val="ListParagraph"/>
              <w:numPr>
                <w:ilvl w:val="0"/>
                <w:numId w:val="3"/>
              </w:numPr>
              <w:jc w:val="center"/>
              <w:rPr>
                <w:rFonts w:cstheme="minorHAnsi"/>
                <w:highlight w:val="green"/>
              </w:rPr>
            </w:pPr>
            <w:r w:rsidRPr="000C2373">
              <w:rPr>
                <w:rFonts w:cstheme="minorHAnsi"/>
                <w:highlight w:val="green"/>
              </w:rPr>
              <w:t xml:space="preserve">Painting their leaves and objects and printing symmetrical patterns. </w:t>
            </w:r>
          </w:p>
        </w:tc>
        <w:tc>
          <w:tcPr>
            <w:tcW w:w="2188" w:type="dxa"/>
          </w:tcPr>
          <w:p w14:paraId="562229FB" w14:textId="77777777" w:rsidR="00E64F7C" w:rsidRPr="000C2373" w:rsidRDefault="002C2CED" w:rsidP="00805558">
            <w:pPr>
              <w:jc w:val="center"/>
              <w:rPr>
                <w:rFonts w:cstheme="minorHAnsi"/>
                <w:highlight w:val="green"/>
              </w:rPr>
            </w:pPr>
            <w:r w:rsidRPr="000C2373">
              <w:rPr>
                <w:rFonts w:cstheme="minorHAnsi"/>
                <w:highlight w:val="green"/>
              </w:rPr>
              <w:t xml:space="preserve">Flower and leaf names </w:t>
            </w:r>
          </w:p>
          <w:p w14:paraId="01E8A7DD" w14:textId="77777777" w:rsidR="003A18CB" w:rsidRPr="000C2373" w:rsidRDefault="003A18CB" w:rsidP="00805558">
            <w:pPr>
              <w:jc w:val="center"/>
              <w:rPr>
                <w:rFonts w:cstheme="minorHAnsi"/>
                <w:highlight w:val="green"/>
              </w:rPr>
            </w:pPr>
            <w:r w:rsidRPr="000C2373">
              <w:rPr>
                <w:rFonts w:cstheme="minorHAnsi"/>
                <w:highlight w:val="green"/>
              </w:rPr>
              <w:t>Symmetrical</w:t>
            </w:r>
          </w:p>
          <w:p w14:paraId="52B2901C" w14:textId="77777777" w:rsidR="00CB72A3" w:rsidRPr="000C2373" w:rsidRDefault="00CB72A3" w:rsidP="00805558">
            <w:pPr>
              <w:jc w:val="center"/>
              <w:rPr>
                <w:rFonts w:cstheme="minorHAnsi"/>
                <w:highlight w:val="green"/>
              </w:rPr>
            </w:pPr>
            <w:r w:rsidRPr="000C2373">
              <w:rPr>
                <w:rFonts w:cstheme="minorHAnsi"/>
                <w:highlight w:val="green"/>
              </w:rPr>
              <w:t>Pattern</w:t>
            </w:r>
          </w:p>
          <w:p w14:paraId="6292801C" w14:textId="1B35C8C7" w:rsidR="00CB72A3" w:rsidRPr="000C2373" w:rsidRDefault="00CB72A3" w:rsidP="00805558">
            <w:pPr>
              <w:jc w:val="center"/>
              <w:rPr>
                <w:rFonts w:cstheme="minorHAnsi"/>
                <w:highlight w:val="green"/>
              </w:rPr>
            </w:pPr>
            <w:r w:rsidRPr="000C2373">
              <w:rPr>
                <w:rFonts w:cstheme="minorHAnsi"/>
                <w:highlight w:val="green"/>
              </w:rPr>
              <w:t>Colour</w:t>
            </w:r>
          </w:p>
        </w:tc>
        <w:tc>
          <w:tcPr>
            <w:tcW w:w="1872" w:type="dxa"/>
          </w:tcPr>
          <w:p w14:paraId="0FBA2014" w14:textId="77777777" w:rsidR="002C349B" w:rsidRPr="000C2373" w:rsidRDefault="002C349B" w:rsidP="00805558">
            <w:pPr>
              <w:jc w:val="center"/>
              <w:rPr>
                <w:rFonts w:cstheme="minorHAnsi"/>
                <w:highlight w:val="green"/>
              </w:rPr>
            </w:pPr>
          </w:p>
          <w:p w14:paraId="3085B386" w14:textId="356BF6E7" w:rsidR="002C349B" w:rsidRPr="000C2373" w:rsidRDefault="002C349B" w:rsidP="00805558">
            <w:pPr>
              <w:jc w:val="center"/>
              <w:rPr>
                <w:rFonts w:cstheme="minorHAnsi"/>
                <w:highlight w:val="green"/>
              </w:rPr>
            </w:pPr>
            <w:r w:rsidRPr="000C2373">
              <w:rPr>
                <w:rFonts w:cstheme="minorHAnsi"/>
                <w:highlight w:val="green"/>
              </w:rPr>
              <w:t>Paper</w:t>
            </w:r>
          </w:p>
          <w:p w14:paraId="3F1F492C" w14:textId="77777777" w:rsidR="002C349B" w:rsidRPr="000C2373" w:rsidRDefault="002C349B" w:rsidP="00805558">
            <w:pPr>
              <w:jc w:val="center"/>
              <w:rPr>
                <w:rFonts w:cstheme="minorHAnsi"/>
                <w:highlight w:val="green"/>
              </w:rPr>
            </w:pPr>
            <w:r w:rsidRPr="000C2373">
              <w:rPr>
                <w:rFonts w:cstheme="minorHAnsi"/>
                <w:highlight w:val="green"/>
              </w:rPr>
              <w:t>Paint</w:t>
            </w:r>
          </w:p>
          <w:p w14:paraId="3A345D24" w14:textId="77777777" w:rsidR="002C349B" w:rsidRPr="000C2373" w:rsidRDefault="002C349B" w:rsidP="00805558">
            <w:pPr>
              <w:jc w:val="center"/>
              <w:rPr>
                <w:rFonts w:cstheme="minorHAnsi"/>
                <w:highlight w:val="green"/>
              </w:rPr>
            </w:pPr>
            <w:r w:rsidRPr="000C2373">
              <w:rPr>
                <w:rFonts w:cstheme="minorHAnsi"/>
                <w:highlight w:val="green"/>
              </w:rPr>
              <w:t>Brushes</w:t>
            </w:r>
          </w:p>
          <w:p w14:paraId="753A5722" w14:textId="5EA34FAC" w:rsidR="00E64F7C" w:rsidRPr="000C2373" w:rsidRDefault="003A18CB" w:rsidP="00805558">
            <w:pPr>
              <w:jc w:val="center"/>
              <w:rPr>
                <w:rFonts w:cstheme="minorHAnsi"/>
                <w:highlight w:val="green"/>
              </w:rPr>
            </w:pPr>
            <w:r w:rsidRPr="000C2373">
              <w:rPr>
                <w:rFonts w:cstheme="minorHAnsi"/>
                <w:highlight w:val="green"/>
              </w:rPr>
              <w:t>Cloth</w:t>
            </w:r>
          </w:p>
          <w:p w14:paraId="63A68DFF" w14:textId="77777777" w:rsidR="003A18CB" w:rsidRPr="000C2373" w:rsidRDefault="003A18CB" w:rsidP="00805558">
            <w:pPr>
              <w:jc w:val="center"/>
              <w:rPr>
                <w:rFonts w:cstheme="minorHAnsi"/>
                <w:highlight w:val="green"/>
              </w:rPr>
            </w:pPr>
            <w:r w:rsidRPr="000C2373">
              <w:rPr>
                <w:rFonts w:cstheme="minorHAnsi"/>
                <w:highlight w:val="green"/>
              </w:rPr>
              <w:t>Hammers</w:t>
            </w:r>
          </w:p>
          <w:p w14:paraId="6A77C373" w14:textId="0F91F35D" w:rsidR="002C349B" w:rsidRPr="000C2373" w:rsidRDefault="002C349B" w:rsidP="002C349B">
            <w:pPr>
              <w:jc w:val="center"/>
              <w:rPr>
                <w:rFonts w:cstheme="minorHAnsi"/>
                <w:highlight w:val="green"/>
              </w:rPr>
            </w:pPr>
            <w:proofErr w:type="spellStart"/>
            <w:r w:rsidRPr="000C2373">
              <w:rPr>
                <w:rFonts w:cstheme="minorHAnsi"/>
                <w:highlight w:val="green"/>
              </w:rPr>
              <w:t>Ipads</w:t>
            </w:r>
            <w:proofErr w:type="spellEnd"/>
            <w:r w:rsidRPr="000C2373">
              <w:rPr>
                <w:rFonts w:cstheme="minorHAnsi"/>
                <w:highlight w:val="green"/>
              </w:rPr>
              <w:t>/cameras</w:t>
            </w:r>
          </w:p>
          <w:p w14:paraId="29499574" w14:textId="6BD09760" w:rsidR="003A18CB" w:rsidRPr="000C2373" w:rsidRDefault="003A18CB" w:rsidP="00805558">
            <w:pPr>
              <w:jc w:val="center"/>
              <w:rPr>
                <w:rFonts w:cstheme="minorHAnsi"/>
                <w:highlight w:val="green"/>
              </w:rPr>
            </w:pPr>
            <w:r w:rsidRPr="000C2373">
              <w:rPr>
                <w:rFonts w:cstheme="minorHAnsi"/>
                <w:highlight w:val="green"/>
              </w:rPr>
              <w:t>Flowers</w:t>
            </w:r>
            <w:r w:rsidR="002C349B" w:rsidRPr="000C2373">
              <w:rPr>
                <w:rFonts w:cstheme="minorHAnsi"/>
                <w:highlight w:val="green"/>
              </w:rPr>
              <w:t>,</w:t>
            </w:r>
            <w:r w:rsidRPr="000C2373">
              <w:rPr>
                <w:rFonts w:cstheme="minorHAnsi"/>
                <w:highlight w:val="green"/>
              </w:rPr>
              <w:t xml:space="preserve"> leaves</w:t>
            </w:r>
            <w:r w:rsidR="002C349B" w:rsidRPr="000C2373">
              <w:rPr>
                <w:rFonts w:cstheme="minorHAnsi"/>
                <w:highlight w:val="green"/>
              </w:rPr>
              <w:t xml:space="preserve"> and natural objects</w:t>
            </w:r>
            <w:r w:rsidRPr="000C2373">
              <w:rPr>
                <w:rFonts w:cstheme="minorHAnsi"/>
                <w:highlight w:val="green"/>
              </w:rPr>
              <w:t xml:space="preserve">. </w:t>
            </w:r>
          </w:p>
        </w:tc>
      </w:tr>
      <w:tr w:rsidR="00805558" w:rsidRPr="000054B0" w14:paraId="7D3550E8" w14:textId="77777777" w:rsidTr="003A3182">
        <w:tc>
          <w:tcPr>
            <w:tcW w:w="823" w:type="dxa"/>
          </w:tcPr>
          <w:p w14:paraId="6B59EBAB" w14:textId="79BED2A3" w:rsidR="00805558" w:rsidRPr="000054B0" w:rsidRDefault="00E64F7C" w:rsidP="00805558">
            <w:pPr>
              <w:jc w:val="center"/>
              <w:rPr>
                <w:rFonts w:cstheme="minorHAnsi"/>
              </w:rPr>
            </w:pPr>
            <w:r w:rsidRPr="000054B0">
              <w:rPr>
                <w:rFonts w:cstheme="minorHAnsi"/>
              </w:rPr>
              <w:t>3</w:t>
            </w:r>
          </w:p>
        </w:tc>
        <w:tc>
          <w:tcPr>
            <w:tcW w:w="889" w:type="dxa"/>
          </w:tcPr>
          <w:p w14:paraId="73B2EE9D" w14:textId="755AA6E5" w:rsidR="00805558" w:rsidRPr="000054B0" w:rsidRDefault="00B5076C" w:rsidP="00805558">
            <w:pPr>
              <w:jc w:val="center"/>
              <w:rPr>
                <w:rFonts w:cstheme="minorHAnsi"/>
              </w:rPr>
            </w:pPr>
            <w:r w:rsidRPr="000054B0">
              <w:rPr>
                <w:rFonts w:cstheme="minorHAnsi"/>
              </w:rPr>
              <w:t>DT</w:t>
            </w:r>
          </w:p>
        </w:tc>
        <w:tc>
          <w:tcPr>
            <w:tcW w:w="3250" w:type="dxa"/>
          </w:tcPr>
          <w:p w14:paraId="4F2141C8" w14:textId="5B7BCA8E" w:rsidR="0063598C" w:rsidRPr="000054B0" w:rsidRDefault="0063598C" w:rsidP="0063598C">
            <w:pPr>
              <w:pStyle w:val="TableParagraph"/>
              <w:tabs>
                <w:tab w:val="left" w:pos="454"/>
              </w:tabs>
              <w:spacing w:before="189"/>
              <w:ind w:left="0" w:right="129"/>
              <w:contextualSpacing/>
              <w:jc w:val="both"/>
              <w:rPr>
                <w:rFonts w:asciiTheme="minorHAnsi" w:eastAsia="Microsoft GothicNeo" w:hAnsiTheme="minorHAnsi" w:cstheme="minorHAnsi"/>
                <w:spacing w:val="2"/>
              </w:rPr>
            </w:pPr>
            <w:r w:rsidRPr="000054B0">
              <w:rPr>
                <w:rFonts w:asciiTheme="minorHAnsi" w:eastAsia="Microsoft GothicNeo" w:hAnsiTheme="minorHAnsi" w:cstheme="minorHAnsi"/>
                <w:spacing w:val="2"/>
              </w:rPr>
              <w:t xml:space="preserve">To use tools safely and effectively. </w:t>
            </w:r>
          </w:p>
          <w:p w14:paraId="4BB3AE3D" w14:textId="3357ECB9" w:rsidR="0063598C" w:rsidRPr="000054B0" w:rsidRDefault="0063598C" w:rsidP="0063598C">
            <w:pPr>
              <w:pStyle w:val="TableParagraph"/>
              <w:tabs>
                <w:tab w:val="left" w:pos="454"/>
              </w:tabs>
              <w:spacing w:before="189"/>
              <w:ind w:left="0" w:right="129"/>
              <w:contextualSpacing/>
              <w:jc w:val="both"/>
              <w:rPr>
                <w:rFonts w:asciiTheme="minorHAnsi" w:eastAsia="Microsoft GothicNeo" w:hAnsiTheme="minorHAnsi" w:cstheme="minorHAnsi"/>
              </w:rPr>
            </w:pPr>
            <w:r w:rsidRPr="000054B0">
              <w:rPr>
                <w:rFonts w:asciiTheme="minorHAnsi" w:eastAsia="Microsoft GothicNeo" w:hAnsiTheme="minorHAnsi" w:cstheme="minorHAnsi"/>
                <w:spacing w:val="2"/>
              </w:rPr>
              <w:t xml:space="preserve">Select </w:t>
            </w:r>
            <w:r w:rsidRPr="000054B0">
              <w:rPr>
                <w:rFonts w:asciiTheme="minorHAnsi" w:eastAsia="Microsoft GothicNeo" w:hAnsiTheme="minorHAnsi" w:cstheme="minorHAnsi"/>
              </w:rPr>
              <w:t xml:space="preserve">from and use a wider range of tools and equipment to </w:t>
            </w:r>
            <w:r w:rsidRPr="000054B0">
              <w:rPr>
                <w:rFonts w:asciiTheme="minorHAnsi" w:eastAsia="Microsoft GothicNeo" w:hAnsiTheme="minorHAnsi" w:cstheme="minorHAnsi"/>
                <w:spacing w:val="2"/>
              </w:rPr>
              <w:t xml:space="preserve">perform </w:t>
            </w:r>
            <w:r w:rsidRPr="000054B0">
              <w:rPr>
                <w:rFonts w:asciiTheme="minorHAnsi" w:eastAsia="Microsoft GothicNeo" w:hAnsiTheme="minorHAnsi" w:cstheme="minorHAnsi"/>
              </w:rPr>
              <w:t xml:space="preserve">practical tasks [for example, </w:t>
            </w:r>
            <w:r w:rsidRPr="000054B0">
              <w:rPr>
                <w:rFonts w:asciiTheme="minorHAnsi" w:eastAsia="Microsoft GothicNeo" w:hAnsiTheme="minorHAnsi" w:cstheme="minorHAnsi"/>
                <w:spacing w:val="2"/>
              </w:rPr>
              <w:t xml:space="preserve">cutting, </w:t>
            </w:r>
            <w:r w:rsidRPr="000054B0">
              <w:rPr>
                <w:rFonts w:asciiTheme="minorHAnsi" w:eastAsia="Microsoft GothicNeo" w:hAnsiTheme="minorHAnsi" w:cstheme="minorHAnsi"/>
              </w:rPr>
              <w:t>shaping, joining and finishing],</w:t>
            </w:r>
            <w:r w:rsidRPr="000054B0">
              <w:rPr>
                <w:rFonts w:asciiTheme="minorHAnsi" w:eastAsia="Microsoft GothicNeo" w:hAnsiTheme="minorHAnsi" w:cstheme="minorHAnsi"/>
                <w:spacing w:val="5"/>
              </w:rPr>
              <w:t xml:space="preserve"> </w:t>
            </w:r>
            <w:proofErr w:type="gramStart"/>
            <w:r w:rsidRPr="000054B0">
              <w:rPr>
                <w:rFonts w:asciiTheme="minorHAnsi" w:eastAsia="Microsoft GothicNeo" w:hAnsiTheme="minorHAnsi" w:cstheme="minorHAnsi"/>
              </w:rPr>
              <w:t>accurately</w:t>
            </w:r>
            <w:proofErr w:type="gramEnd"/>
          </w:p>
          <w:p w14:paraId="3278E1AA" w14:textId="77777777" w:rsidR="00805558" w:rsidRPr="000054B0" w:rsidRDefault="00805558" w:rsidP="00805558">
            <w:pPr>
              <w:jc w:val="center"/>
              <w:rPr>
                <w:rFonts w:cstheme="minorHAnsi"/>
              </w:rPr>
            </w:pPr>
          </w:p>
        </w:tc>
        <w:tc>
          <w:tcPr>
            <w:tcW w:w="5782" w:type="dxa"/>
          </w:tcPr>
          <w:p w14:paraId="6DFD246A" w14:textId="77777777" w:rsidR="00805558" w:rsidRPr="000054B0" w:rsidRDefault="005200DC" w:rsidP="00805558">
            <w:pPr>
              <w:jc w:val="center"/>
              <w:rPr>
                <w:rFonts w:cstheme="minorHAnsi"/>
              </w:rPr>
            </w:pPr>
            <w:r w:rsidRPr="000054B0">
              <w:rPr>
                <w:rFonts w:cstheme="minorHAnsi"/>
              </w:rPr>
              <w:t xml:space="preserve">Learning to use tools to whittle sticks and drill holes. </w:t>
            </w:r>
          </w:p>
          <w:p w14:paraId="45C9A7A2" w14:textId="77777777" w:rsidR="0065081C" w:rsidRPr="000054B0" w:rsidRDefault="0065081C" w:rsidP="00805558">
            <w:pPr>
              <w:jc w:val="center"/>
              <w:rPr>
                <w:rFonts w:cstheme="minorHAnsi"/>
              </w:rPr>
            </w:pPr>
            <w:r w:rsidRPr="000054B0">
              <w:rPr>
                <w:rFonts w:cstheme="minorHAnsi"/>
              </w:rPr>
              <w:t xml:space="preserve">How to use twine to join sticks and to tie effective knots. </w:t>
            </w:r>
          </w:p>
          <w:p w14:paraId="1FCC8746" w14:textId="77777777" w:rsidR="003643E1" w:rsidRPr="000054B0" w:rsidRDefault="003643E1" w:rsidP="003643E1">
            <w:pPr>
              <w:pStyle w:val="ListParagraph"/>
              <w:numPr>
                <w:ilvl w:val="0"/>
                <w:numId w:val="2"/>
              </w:numPr>
              <w:jc w:val="center"/>
              <w:rPr>
                <w:rFonts w:cstheme="minorHAnsi"/>
              </w:rPr>
            </w:pPr>
            <w:r w:rsidRPr="000054B0">
              <w:rPr>
                <w:rFonts w:cstheme="minorHAnsi"/>
              </w:rPr>
              <w:t xml:space="preserve">Practise using peelers to whittle willow sticks to make them a desired thickness. </w:t>
            </w:r>
          </w:p>
          <w:p w14:paraId="455A6BFC" w14:textId="77777777" w:rsidR="003643E1" w:rsidRPr="000054B0" w:rsidRDefault="003643E1" w:rsidP="003643E1">
            <w:pPr>
              <w:pStyle w:val="ListParagraph"/>
              <w:numPr>
                <w:ilvl w:val="0"/>
                <w:numId w:val="2"/>
              </w:numPr>
              <w:jc w:val="center"/>
              <w:rPr>
                <w:rFonts w:cstheme="minorHAnsi"/>
              </w:rPr>
            </w:pPr>
            <w:r w:rsidRPr="000054B0">
              <w:rPr>
                <w:rFonts w:cstheme="minorHAnsi"/>
              </w:rPr>
              <w:t xml:space="preserve">Practise using small hand drills to make dents and holes in wood and </w:t>
            </w:r>
            <w:proofErr w:type="gramStart"/>
            <w:r w:rsidRPr="000054B0">
              <w:rPr>
                <w:rFonts w:cstheme="minorHAnsi"/>
              </w:rPr>
              <w:t>conkers</w:t>
            </w:r>
            <w:proofErr w:type="gramEnd"/>
          </w:p>
          <w:p w14:paraId="35FB7FF8" w14:textId="77777777" w:rsidR="003643E1" w:rsidRPr="000054B0" w:rsidRDefault="003643E1" w:rsidP="003643E1">
            <w:pPr>
              <w:pStyle w:val="ListParagraph"/>
              <w:numPr>
                <w:ilvl w:val="0"/>
                <w:numId w:val="2"/>
              </w:numPr>
              <w:jc w:val="center"/>
              <w:rPr>
                <w:rFonts w:cstheme="minorHAnsi"/>
              </w:rPr>
            </w:pPr>
            <w:r w:rsidRPr="000054B0">
              <w:rPr>
                <w:rFonts w:cstheme="minorHAnsi"/>
              </w:rPr>
              <w:t>Practise tying sticks together with a range of knots.</w:t>
            </w:r>
          </w:p>
          <w:p w14:paraId="62760E7F" w14:textId="4F0A247D" w:rsidR="003643E1" w:rsidRPr="000054B0" w:rsidRDefault="003643E1" w:rsidP="003643E1">
            <w:pPr>
              <w:pStyle w:val="ListParagraph"/>
              <w:numPr>
                <w:ilvl w:val="0"/>
                <w:numId w:val="2"/>
              </w:numPr>
              <w:jc w:val="center"/>
              <w:rPr>
                <w:rFonts w:cstheme="minorHAnsi"/>
              </w:rPr>
            </w:pPr>
            <w:r w:rsidRPr="000054B0">
              <w:rPr>
                <w:rFonts w:cstheme="minorHAnsi"/>
              </w:rPr>
              <w:t xml:space="preserve">Thread objects </w:t>
            </w:r>
            <w:r w:rsidR="003B7254">
              <w:rPr>
                <w:rFonts w:cstheme="minorHAnsi"/>
              </w:rPr>
              <w:t xml:space="preserve">(also including leaves) </w:t>
            </w:r>
            <w:r w:rsidRPr="000054B0">
              <w:rPr>
                <w:rFonts w:cstheme="minorHAnsi"/>
              </w:rPr>
              <w:t xml:space="preserve">onto sticks and string to make an autumn ornament. </w:t>
            </w:r>
          </w:p>
        </w:tc>
        <w:tc>
          <w:tcPr>
            <w:tcW w:w="2188" w:type="dxa"/>
          </w:tcPr>
          <w:p w14:paraId="4A6327FC" w14:textId="325D8790" w:rsidR="00805558" w:rsidRDefault="00D4342D" w:rsidP="00805558">
            <w:pPr>
              <w:jc w:val="center"/>
              <w:rPr>
                <w:rFonts w:cstheme="minorHAnsi"/>
              </w:rPr>
            </w:pPr>
            <w:r>
              <w:rPr>
                <w:rFonts w:cstheme="minorHAnsi"/>
              </w:rPr>
              <w:t>Whittle</w:t>
            </w:r>
          </w:p>
          <w:p w14:paraId="75864216" w14:textId="7B41394E" w:rsidR="00D4342D" w:rsidRDefault="00D4342D" w:rsidP="00805558">
            <w:pPr>
              <w:jc w:val="center"/>
              <w:rPr>
                <w:rFonts w:cstheme="minorHAnsi"/>
              </w:rPr>
            </w:pPr>
            <w:r>
              <w:rPr>
                <w:rFonts w:cstheme="minorHAnsi"/>
              </w:rPr>
              <w:t>Drill</w:t>
            </w:r>
          </w:p>
          <w:p w14:paraId="530DB454" w14:textId="5B3F45FA" w:rsidR="00D4342D" w:rsidRDefault="00D4342D" w:rsidP="00805558">
            <w:pPr>
              <w:jc w:val="center"/>
              <w:rPr>
                <w:rFonts w:cstheme="minorHAnsi"/>
              </w:rPr>
            </w:pPr>
            <w:r>
              <w:rPr>
                <w:rFonts w:cstheme="minorHAnsi"/>
              </w:rPr>
              <w:t>Tie</w:t>
            </w:r>
          </w:p>
          <w:p w14:paraId="7F7823C9" w14:textId="767651FC" w:rsidR="0030762F" w:rsidRDefault="0030762F" w:rsidP="00805558">
            <w:pPr>
              <w:jc w:val="center"/>
              <w:rPr>
                <w:rFonts w:cstheme="minorHAnsi"/>
              </w:rPr>
            </w:pPr>
            <w:r>
              <w:rPr>
                <w:rFonts w:cstheme="minorHAnsi"/>
              </w:rPr>
              <w:t>Thread</w:t>
            </w:r>
          </w:p>
          <w:p w14:paraId="4EB284C7" w14:textId="4E5D179C" w:rsidR="0030762F" w:rsidRDefault="0030762F" w:rsidP="00805558">
            <w:pPr>
              <w:jc w:val="center"/>
              <w:rPr>
                <w:rFonts w:cstheme="minorHAnsi"/>
              </w:rPr>
            </w:pPr>
            <w:r>
              <w:rPr>
                <w:rFonts w:cstheme="minorHAnsi"/>
              </w:rPr>
              <w:t>Join</w:t>
            </w:r>
          </w:p>
          <w:p w14:paraId="661712DF" w14:textId="7FAA6B73" w:rsidR="00D4342D" w:rsidRPr="000054B0" w:rsidRDefault="00D4342D" w:rsidP="00805558">
            <w:pPr>
              <w:jc w:val="center"/>
              <w:rPr>
                <w:rFonts w:cstheme="minorHAnsi"/>
              </w:rPr>
            </w:pPr>
          </w:p>
        </w:tc>
        <w:tc>
          <w:tcPr>
            <w:tcW w:w="1872" w:type="dxa"/>
          </w:tcPr>
          <w:p w14:paraId="1930C6CC" w14:textId="6CE5ACE2" w:rsidR="00805558" w:rsidRDefault="00D4342D" w:rsidP="00805558">
            <w:pPr>
              <w:jc w:val="center"/>
              <w:rPr>
                <w:rFonts w:cstheme="minorHAnsi"/>
              </w:rPr>
            </w:pPr>
            <w:r>
              <w:rPr>
                <w:rFonts w:cstheme="minorHAnsi"/>
              </w:rPr>
              <w:t>Peelers</w:t>
            </w:r>
          </w:p>
          <w:p w14:paraId="6FCE1BCA" w14:textId="797D629E" w:rsidR="00D4342D" w:rsidRDefault="00D4342D" w:rsidP="00805558">
            <w:pPr>
              <w:jc w:val="center"/>
              <w:rPr>
                <w:rFonts w:cstheme="minorHAnsi"/>
              </w:rPr>
            </w:pPr>
            <w:r>
              <w:rPr>
                <w:rFonts w:cstheme="minorHAnsi"/>
              </w:rPr>
              <w:t>Willow</w:t>
            </w:r>
          </w:p>
          <w:p w14:paraId="305C727E" w14:textId="6E24D822" w:rsidR="00D4342D" w:rsidRDefault="00D4342D" w:rsidP="00805558">
            <w:pPr>
              <w:jc w:val="center"/>
              <w:rPr>
                <w:rFonts w:cstheme="minorHAnsi"/>
              </w:rPr>
            </w:pPr>
            <w:r>
              <w:rPr>
                <w:rFonts w:cstheme="minorHAnsi"/>
              </w:rPr>
              <w:t>Conkers</w:t>
            </w:r>
          </w:p>
          <w:p w14:paraId="0516B96A" w14:textId="7ED15AB5" w:rsidR="00D4342D" w:rsidRDefault="00D4342D" w:rsidP="00805558">
            <w:pPr>
              <w:jc w:val="center"/>
              <w:rPr>
                <w:rFonts w:cstheme="minorHAnsi"/>
              </w:rPr>
            </w:pPr>
            <w:r>
              <w:rPr>
                <w:rFonts w:cstheme="minorHAnsi"/>
              </w:rPr>
              <w:t>Wood</w:t>
            </w:r>
          </w:p>
          <w:p w14:paraId="6E61095B" w14:textId="77777777" w:rsidR="00D4342D" w:rsidRDefault="00D4342D" w:rsidP="00805558">
            <w:pPr>
              <w:jc w:val="center"/>
              <w:rPr>
                <w:rFonts w:cstheme="minorHAnsi"/>
              </w:rPr>
            </w:pPr>
            <w:r>
              <w:rPr>
                <w:rFonts w:cstheme="minorHAnsi"/>
              </w:rPr>
              <w:t>Hand drills</w:t>
            </w:r>
          </w:p>
          <w:p w14:paraId="7904875D" w14:textId="08557198" w:rsidR="00D4342D" w:rsidRDefault="00D4342D" w:rsidP="00805558">
            <w:pPr>
              <w:jc w:val="center"/>
              <w:rPr>
                <w:rFonts w:cstheme="minorHAnsi"/>
              </w:rPr>
            </w:pPr>
            <w:r>
              <w:rPr>
                <w:rFonts w:cstheme="minorHAnsi"/>
              </w:rPr>
              <w:t>Twine</w:t>
            </w:r>
          </w:p>
          <w:p w14:paraId="44B83009" w14:textId="4AF5F98D" w:rsidR="00D4342D" w:rsidRDefault="00D4342D" w:rsidP="00805558">
            <w:pPr>
              <w:jc w:val="center"/>
              <w:rPr>
                <w:rFonts w:cstheme="minorHAnsi"/>
              </w:rPr>
            </w:pPr>
            <w:r>
              <w:rPr>
                <w:rFonts w:cstheme="minorHAnsi"/>
              </w:rPr>
              <w:t>Scissors</w:t>
            </w:r>
          </w:p>
          <w:p w14:paraId="3F2E261B" w14:textId="784BE796" w:rsidR="00D4342D" w:rsidRDefault="00D4342D" w:rsidP="00805558">
            <w:pPr>
              <w:jc w:val="center"/>
              <w:rPr>
                <w:rFonts w:cstheme="minorHAnsi"/>
              </w:rPr>
            </w:pPr>
            <w:r>
              <w:rPr>
                <w:rFonts w:cstheme="minorHAnsi"/>
              </w:rPr>
              <w:t>Secateurs</w:t>
            </w:r>
          </w:p>
          <w:p w14:paraId="1E3BF511" w14:textId="4DDE0775" w:rsidR="00D4342D" w:rsidRPr="000054B0" w:rsidRDefault="00D4342D" w:rsidP="00805558">
            <w:pPr>
              <w:jc w:val="center"/>
              <w:rPr>
                <w:rFonts w:cstheme="minorHAnsi"/>
              </w:rPr>
            </w:pPr>
          </w:p>
        </w:tc>
      </w:tr>
      <w:tr w:rsidR="00805558" w:rsidRPr="000054B0" w14:paraId="055A1A8E" w14:textId="77777777" w:rsidTr="003A3182">
        <w:tc>
          <w:tcPr>
            <w:tcW w:w="823" w:type="dxa"/>
          </w:tcPr>
          <w:p w14:paraId="016DDC48" w14:textId="2B89B800" w:rsidR="00805558" w:rsidRPr="000054B0" w:rsidRDefault="00E64F7C" w:rsidP="00805558">
            <w:pPr>
              <w:jc w:val="center"/>
              <w:rPr>
                <w:rFonts w:cstheme="minorHAnsi"/>
              </w:rPr>
            </w:pPr>
            <w:r w:rsidRPr="000054B0">
              <w:rPr>
                <w:rFonts w:cstheme="minorHAnsi"/>
              </w:rPr>
              <w:t>4</w:t>
            </w:r>
          </w:p>
        </w:tc>
        <w:tc>
          <w:tcPr>
            <w:tcW w:w="889" w:type="dxa"/>
          </w:tcPr>
          <w:p w14:paraId="6EA85D57" w14:textId="305B66CF" w:rsidR="00805558" w:rsidRPr="000054B0" w:rsidRDefault="00805558" w:rsidP="00805558">
            <w:pPr>
              <w:jc w:val="center"/>
              <w:rPr>
                <w:rFonts w:cstheme="minorHAnsi"/>
              </w:rPr>
            </w:pPr>
            <w:r w:rsidRPr="000054B0">
              <w:rPr>
                <w:rFonts w:cstheme="minorHAnsi"/>
              </w:rPr>
              <w:t>DT</w:t>
            </w:r>
          </w:p>
        </w:tc>
        <w:tc>
          <w:tcPr>
            <w:tcW w:w="3250" w:type="dxa"/>
            <w:vAlign w:val="center"/>
          </w:tcPr>
          <w:p w14:paraId="4F91FF71" w14:textId="25DC9069" w:rsidR="00805558" w:rsidRPr="000054B0" w:rsidRDefault="00805558" w:rsidP="00805558">
            <w:pPr>
              <w:pStyle w:val="TableParagraph"/>
              <w:numPr>
                <w:ilvl w:val="0"/>
                <w:numId w:val="1"/>
              </w:numPr>
              <w:tabs>
                <w:tab w:val="left" w:pos="454"/>
              </w:tabs>
              <w:spacing w:before="57"/>
              <w:ind w:left="340" w:right="129"/>
              <w:contextualSpacing/>
              <w:jc w:val="center"/>
              <w:rPr>
                <w:rFonts w:asciiTheme="minorHAnsi" w:eastAsia="Microsoft GothicNeo" w:hAnsiTheme="minorHAnsi" w:cstheme="minorHAnsi"/>
              </w:rPr>
            </w:pPr>
            <w:r w:rsidRPr="000054B0">
              <w:rPr>
                <w:rFonts w:asciiTheme="minorHAnsi" w:eastAsia="Microsoft GothicNeo" w:hAnsiTheme="minorHAnsi" w:cstheme="minorHAnsi"/>
              </w:rPr>
              <w:t xml:space="preserve">generate, develop, </w:t>
            </w:r>
            <w:proofErr w:type="gramStart"/>
            <w:r w:rsidRPr="000054B0">
              <w:rPr>
                <w:rFonts w:asciiTheme="minorHAnsi" w:eastAsia="Microsoft GothicNeo" w:hAnsiTheme="minorHAnsi" w:cstheme="minorHAnsi"/>
              </w:rPr>
              <w:t>model</w:t>
            </w:r>
            <w:proofErr w:type="gramEnd"/>
            <w:r w:rsidRPr="000054B0">
              <w:rPr>
                <w:rFonts w:asciiTheme="minorHAnsi" w:eastAsia="Microsoft GothicNeo" w:hAnsiTheme="minorHAnsi" w:cstheme="minorHAnsi"/>
              </w:rPr>
              <w:t xml:space="preserve"> and communicate their ideas through discussion.</w:t>
            </w:r>
          </w:p>
          <w:p w14:paraId="2F016F43" w14:textId="77777777" w:rsidR="00805558" w:rsidRPr="000054B0" w:rsidRDefault="00805558" w:rsidP="00805558">
            <w:pPr>
              <w:pStyle w:val="TableParagraph"/>
              <w:numPr>
                <w:ilvl w:val="0"/>
                <w:numId w:val="1"/>
              </w:numPr>
              <w:tabs>
                <w:tab w:val="left" w:pos="454"/>
              </w:tabs>
              <w:spacing w:before="189"/>
              <w:ind w:left="340" w:right="129"/>
              <w:contextualSpacing/>
              <w:jc w:val="center"/>
              <w:rPr>
                <w:rFonts w:asciiTheme="minorHAnsi" w:eastAsia="Microsoft GothicNeo" w:hAnsiTheme="minorHAnsi" w:cstheme="minorHAnsi"/>
              </w:rPr>
            </w:pPr>
            <w:r w:rsidRPr="000054B0">
              <w:rPr>
                <w:rFonts w:asciiTheme="minorHAnsi" w:eastAsia="Microsoft GothicNeo" w:hAnsiTheme="minorHAnsi" w:cstheme="minorHAnsi"/>
                <w:spacing w:val="2"/>
              </w:rPr>
              <w:t xml:space="preserve">select </w:t>
            </w:r>
            <w:r w:rsidRPr="000054B0">
              <w:rPr>
                <w:rFonts w:asciiTheme="minorHAnsi" w:eastAsia="Microsoft GothicNeo" w:hAnsiTheme="minorHAnsi" w:cstheme="minorHAnsi"/>
              </w:rPr>
              <w:t xml:space="preserve">from and use a wider range of tools and equipment to </w:t>
            </w:r>
            <w:r w:rsidRPr="000054B0">
              <w:rPr>
                <w:rFonts w:asciiTheme="minorHAnsi" w:eastAsia="Microsoft GothicNeo" w:hAnsiTheme="minorHAnsi" w:cstheme="minorHAnsi"/>
                <w:spacing w:val="2"/>
              </w:rPr>
              <w:t xml:space="preserve">perform </w:t>
            </w:r>
            <w:r w:rsidRPr="000054B0">
              <w:rPr>
                <w:rFonts w:asciiTheme="minorHAnsi" w:eastAsia="Microsoft GothicNeo" w:hAnsiTheme="minorHAnsi" w:cstheme="minorHAnsi"/>
              </w:rPr>
              <w:t xml:space="preserve">practical tasks [for example, </w:t>
            </w:r>
            <w:r w:rsidRPr="000054B0">
              <w:rPr>
                <w:rFonts w:asciiTheme="minorHAnsi" w:eastAsia="Microsoft GothicNeo" w:hAnsiTheme="minorHAnsi" w:cstheme="minorHAnsi"/>
                <w:spacing w:val="2"/>
              </w:rPr>
              <w:lastRenderedPageBreak/>
              <w:t xml:space="preserve">cutting, </w:t>
            </w:r>
            <w:r w:rsidRPr="000054B0">
              <w:rPr>
                <w:rFonts w:asciiTheme="minorHAnsi" w:eastAsia="Microsoft GothicNeo" w:hAnsiTheme="minorHAnsi" w:cstheme="minorHAnsi"/>
              </w:rPr>
              <w:t>shaping, joining and finishing],</w:t>
            </w:r>
            <w:r w:rsidRPr="000054B0">
              <w:rPr>
                <w:rFonts w:asciiTheme="minorHAnsi" w:eastAsia="Microsoft GothicNeo" w:hAnsiTheme="minorHAnsi" w:cstheme="minorHAnsi"/>
                <w:spacing w:val="5"/>
              </w:rPr>
              <w:t xml:space="preserve"> </w:t>
            </w:r>
            <w:proofErr w:type="gramStart"/>
            <w:r w:rsidRPr="000054B0">
              <w:rPr>
                <w:rFonts w:asciiTheme="minorHAnsi" w:eastAsia="Microsoft GothicNeo" w:hAnsiTheme="minorHAnsi" w:cstheme="minorHAnsi"/>
              </w:rPr>
              <w:t>accurately</w:t>
            </w:r>
            <w:proofErr w:type="gramEnd"/>
          </w:p>
          <w:p w14:paraId="651635AE" w14:textId="77777777" w:rsidR="00805558" w:rsidRPr="000054B0" w:rsidRDefault="00805558" w:rsidP="00805558">
            <w:pPr>
              <w:pStyle w:val="TableParagraph"/>
              <w:numPr>
                <w:ilvl w:val="0"/>
                <w:numId w:val="1"/>
              </w:numPr>
              <w:tabs>
                <w:tab w:val="left" w:pos="454"/>
              </w:tabs>
              <w:spacing w:before="57"/>
              <w:ind w:left="340" w:right="129"/>
              <w:contextualSpacing/>
              <w:jc w:val="center"/>
              <w:rPr>
                <w:rFonts w:asciiTheme="minorHAnsi" w:eastAsia="Microsoft GothicNeo" w:hAnsiTheme="minorHAnsi" w:cstheme="minorHAnsi"/>
              </w:rPr>
            </w:pPr>
            <w:r w:rsidRPr="000054B0">
              <w:rPr>
                <w:rFonts w:asciiTheme="minorHAnsi" w:eastAsia="Microsoft GothicNeo" w:hAnsiTheme="minorHAnsi" w:cstheme="minorHAnsi"/>
                <w:spacing w:val="2"/>
              </w:rPr>
              <w:t xml:space="preserve">select </w:t>
            </w:r>
            <w:r w:rsidRPr="000054B0">
              <w:rPr>
                <w:rFonts w:asciiTheme="minorHAnsi" w:eastAsia="Microsoft GothicNeo" w:hAnsiTheme="minorHAnsi" w:cstheme="minorHAnsi"/>
              </w:rPr>
              <w:t xml:space="preserve">from and use a wider range of materials and components, including construction materials, </w:t>
            </w:r>
            <w:proofErr w:type="gramStart"/>
            <w:r w:rsidRPr="000054B0">
              <w:rPr>
                <w:rFonts w:asciiTheme="minorHAnsi" w:eastAsia="Microsoft GothicNeo" w:hAnsiTheme="minorHAnsi" w:cstheme="minorHAnsi"/>
              </w:rPr>
              <w:t>textiles</w:t>
            </w:r>
            <w:proofErr w:type="gramEnd"/>
            <w:r w:rsidRPr="000054B0">
              <w:rPr>
                <w:rFonts w:asciiTheme="minorHAnsi" w:eastAsia="Microsoft GothicNeo" w:hAnsiTheme="minorHAnsi" w:cstheme="minorHAnsi"/>
              </w:rPr>
              <w:t xml:space="preserve"> and ingredients, according to their functional properties and aesthetic qualities.</w:t>
            </w:r>
          </w:p>
          <w:p w14:paraId="4C11D2BC" w14:textId="77777777" w:rsidR="00805558" w:rsidRPr="000054B0" w:rsidRDefault="00805558" w:rsidP="00805558">
            <w:pPr>
              <w:jc w:val="center"/>
              <w:rPr>
                <w:rFonts w:cstheme="minorHAnsi"/>
              </w:rPr>
            </w:pPr>
          </w:p>
        </w:tc>
        <w:tc>
          <w:tcPr>
            <w:tcW w:w="5782" w:type="dxa"/>
            <w:vAlign w:val="center"/>
          </w:tcPr>
          <w:p w14:paraId="6B55102F" w14:textId="654953F5" w:rsidR="0065081C" w:rsidRPr="000054B0" w:rsidRDefault="00E45D87" w:rsidP="0065081C">
            <w:pPr>
              <w:jc w:val="center"/>
              <w:rPr>
                <w:rFonts w:eastAsia="Microsoft GothicNeo" w:cstheme="minorHAnsi"/>
              </w:rPr>
            </w:pPr>
            <w:r w:rsidRPr="000054B0">
              <w:rPr>
                <w:rFonts w:eastAsia="Microsoft GothicNeo" w:cstheme="minorHAnsi"/>
              </w:rPr>
              <w:lastRenderedPageBreak/>
              <w:t xml:space="preserve">Look at </w:t>
            </w:r>
            <w:proofErr w:type="spellStart"/>
            <w:r w:rsidRPr="000054B0">
              <w:rPr>
                <w:rFonts w:eastAsia="Microsoft GothicNeo" w:cstheme="minorHAnsi"/>
              </w:rPr>
              <w:t>ready made</w:t>
            </w:r>
            <w:proofErr w:type="spellEnd"/>
            <w:r w:rsidRPr="000054B0">
              <w:rPr>
                <w:rFonts w:eastAsia="Microsoft GothicNeo" w:cstheme="minorHAnsi"/>
              </w:rPr>
              <w:t xml:space="preserve"> </w:t>
            </w:r>
            <w:r w:rsidR="0065081C" w:rsidRPr="000054B0">
              <w:rPr>
                <w:rFonts w:eastAsia="Microsoft GothicNeo" w:cstheme="minorHAnsi"/>
              </w:rPr>
              <w:t xml:space="preserve">balloon car made by using sticks, </w:t>
            </w:r>
            <w:proofErr w:type="gramStart"/>
            <w:r w:rsidR="0065081C" w:rsidRPr="000054B0">
              <w:rPr>
                <w:rFonts w:eastAsia="Microsoft GothicNeo" w:cstheme="minorHAnsi"/>
              </w:rPr>
              <w:t>conkers</w:t>
            </w:r>
            <w:proofErr w:type="gramEnd"/>
            <w:r w:rsidR="0065081C" w:rsidRPr="000054B0">
              <w:rPr>
                <w:rFonts w:eastAsia="Microsoft GothicNeo" w:cstheme="minorHAnsi"/>
              </w:rPr>
              <w:t xml:space="preserve"> and twine. </w:t>
            </w:r>
          </w:p>
          <w:p w14:paraId="20068CFB" w14:textId="29C0D64F" w:rsidR="0065081C" w:rsidRPr="000054B0" w:rsidRDefault="0065081C" w:rsidP="00805558">
            <w:pPr>
              <w:jc w:val="center"/>
              <w:rPr>
                <w:rFonts w:eastAsia="Microsoft GothicNeo" w:cstheme="minorHAnsi"/>
              </w:rPr>
            </w:pPr>
            <w:r w:rsidRPr="000054B0">
              <w:rPr>
                <w:rFonts w:eastAsia="Microsoft GothicNeo" w:cstheme="minorHAnsi"/>
              </w:rPr>
              <w:t>Recap of the skills learnt last lesson and how to use the tools safely.</w:t>
            </w:r>
          </w:p>
          <w:p w14:paraId="62CE4C8A" w14:textId="59B0F9E2" w:rsidR="00805558" w:rsidRPr="000054B0" w:rsidRDefault="00805558" w:rsidP="00805558">
            <w:pPr>
              <w:jc w:val="center"/>
              <w:rPr>
                <w:rFonts w:cstheme="minorHAnsi"/>
              </w:rPr>
            </w:pPr>
            <w:r w:rsidRPr="000054B0">
              <w:rPr>
                <w:rFonts w:eastAsia="Microsoft GothicNeo" w:cstheme="minorHAnsi"/>
              </w:rPr>
              <w:t xml:space="preserve">Children to create a balloon car </w:t>
            </w:r>
            <w:r w:rsidR="003B7254">
              <w:rPr>
                <w:rFonts w:eastAsia="Microsoft GothicNeo" w:cstheme="minorHAnsi"/>
              </w:rPr>
              <w:t xml:space="preserve">in small groups </w:t>
            </w:r>
            <w:r w:rsidRPr="000054B0">
              <w:rPr>
                <w:rFonts w:eastAsia="Microsoft GothicNeo" w:cstheme="minorHAnsi"/>
              </w:rPr>
              <w:t xml:space="preserve">using materials found in the outdoor environment. </w:t>
            </w:r>
          </w:p>
        </w:tc>
        <w:tc>
          <w:tcPr>
            <w:tcW w:w="2188" w:type="dxa"/>
          </w:tcPr>
          <w:p w14:paraId="2DF1C9DD" w14:textId="77777777" w:rsidR="0030762F" w:rsidRDefault="0030762F" w:rsidP="0030762F">
            <w:pPr>
              <w:jc w:val="center"/>
              <w:rPr>
                <w:rFonts w:cstheme="minorHAnsi"/>
              </w:rPr>
            </w:pPr>
            <w:r>
              <w:rPr>
                <w:rFonts w:cstheme="minorHAnsi"/>
              </w:rPr>
              <w:t>Whittle</w:t>
            </w:r>
          </w:p>
          <w:p w14:paraId="2FD9FA5A" w14:textId="77777777" w:rsidR="0030762F" w:rsidRDefault="0030762F" w:rsidP="0030762F">
            <w:pPr>
              <w:jc w:val="center"/>
              <w:rPr>
                <w:rFonts w:cstheme="minorHAnsi"/>
              </w:rPr>
            </w:pPr>
            <w:r>
              <w:rPr>
                <w:rFonts w:cstheme="minorHAnsi"/>
              </w:rPr>
              <w:t>Drill</w:t>
            </w:r>
          </w:p>
          <w:p w14:paraId="58662B15" w14:textId="77777777" w:rsidR="0030762F" w:rsidRDefault="0030762F" w:rsidP="0030762F">
            <w:pPr>
              <w:jc w:val="center"/>
              <w:rPr>
                <w:rFonts w:cstheme="minorHAnsi"/>
              </w:rPr>
            </w:pPr>
            <w:r>
              <w:rPr>
                <w:rFonts w:cstheme="minorHAnsi"/>
              </w:rPr>
              <w:t>Tie</w:t>
            </w:r>
          </w:p>
          <w:p w14:paraId="628F9D0B" w14:textId="77777777" w:rsidR="0030762F" w:rsidRDefault="0030762F" w:rsidP="0030762F">
            <w:pPr>
              <w:jc w:val="center"/>
              <w:rPr>
                <w:rFonts w:cstheme="minorHAnsi"/>
              </w:rPr>
            </w:pPr>
            <w:r>
              <w:rPr>
                <w:rFonts w:cstheme="minorHAnsi"/>
              </w:rPr>
              <w:t>Thread</w:t>
            </w:r>
          </w:p>
          <w:p w14:paraId="3A8895B9" w14:textId="77777777" w:rsidR="0030762F" w:rsidRDefault="0030762F" w:rsidP="0030762F">
            <w:pPr>
              <w:jc w:val="center"/>
              <w:rPr>
                <w:rFonts w:cstheme="minorHAnsi"/>
              </w:rPr>
            </w:pPr>
            <w:r>
              <w:rPr>
                <w:rFonts w:cstheme="minorHAnsi"/>
              </w:rPr>
              <w:t>Join</w:t>
            </w:r>
          </w:p>
          <w:p w14:paraId="23755FB6" w14:textId="77777777" w:rsidR="00805558" w:rsidRDefault="0030762F" w:rsidP="00805558">
            <w:pPr>
              <w:jc w:val="center"/>
              <w:rPr>
                <w:rFonts w:cstheme="minorHAnsi"/>
              </w:rPr>
            </w:pPr>
            <w:r>
              <w:rPr>
                <w:rFonts w:cstheme="minorHAnsi"/>
              </w:rPr>
              <w:t>Axel</w:t>
            </w:r>
          </w:p>
          <w:p w14:paraId="6DEE1AF5" w14:textId="77777777" w:rsidR="0030762F" w:rsidRDefault="0030762F" w:rsidP="00805558">
            <w:pPr>
              <w:jc w:val="center"/>
              <w:rPr>
                <w:rFonts w:cstheme="minorHAnsi"/>
              </w:rPr>
            </w:pPr>
            <w:r>
              <w:rPr>
                <w:rFonts w:cstheme="minorHAnsi"/>
              </w:rPr>
              <w:t>Joints</w:t>
            </w:r>
          </w:p>
          <w:p w14:paraId="1F5B2699" w14:textId="6BF880D7" w:rsidR="0030762F" w:rsidRPr="000054B0" w:rsidRDefault="0030762F" w:rsidP="00805558">
            <w:pPr>
              <w:jc w:val="center"/>
              <w:rPr>
                <w:rFonts w:cstheme="minorHAnsi"/>
              </w:rPr>
            </w:pPr>
          </w:p>
        </w:tc>
        <w:tc>
          <w:tcPr>
            <w:tcW w:w="1872" w:type="dxa"/>
          </w:tcPr>
          <w:p w14:paraId="6067E3AC" w14:textId="77777777" w:rsidR="003B7254" w:rsidRDefault="003B7254" w:rsidP="003B7254">
            <w:pPr>
              <w:jc w:val="center"/>
              <w:rPr>
                <w:rFonts w:cstheme="minorHAnsi"/>
              </w:rPr>
            </w:pPr>
            <w:r>
              <w:rPr>
                <w:rFonts w:cstheme="minorHAnsi"/>
              </w:rPr>
              <w:lastRenderedPageBreak/>
              <w:t>Peelers</w:t>
            </w:r>
          </w:p>
          <w:p w14:paraId="0C96335A" w14:textId="77777777" w:rsidR="003B7254" w:rsidRDefault="003B7254" w:rsidP="003B7254">
            <w:pPr>
              <w:jc w:val="center"/>
              <w:rPr>
                <w:rFonts w:cstheme="minorHAnsi"/>
              </w:rPr>
            </w:pPr>
            <w:r>
              <w:rPr>
                <w:rFonts w:cstheme="minorHAnsi"/>
              </w:rPr>
              <w:t>Willow</w:t>
            </w:r>
          </w:p>
          <w:p w14:paraId="793CC375" w14:textId="77777777" w:rsidR="003B7254" w:rsidRDefault="003B7254" w:rsidP="003B7254">
            <w:pPr>
              <w:jc w:val="center"/>
              <w:rPr>
                <w:rFonts w:cstheme="minorHAnsi"/>
              </w:rPr>
            </w:pPr>
            <w:r>
              <w:rPr>
                <w:rFonts w:cstheme="minorHAnsi"/>
              </w:rPr>
              <w:t>Conkers</w:t>
            </w:r>
          </w:p>
          <w:p w14:paraId="2B234F73" w14:textId="77777777" w:rsidR="003B7254" w:rsidRDefault="003B7254" w:rsidP="003B7254">
            <w:pPr>
              <w:jc w:val="center"/>
              <w:rPr>
                <w:rFonts w:cstheme="minorHAnsi"/>
              </w:rPr>
            </w:pPr>
            <w:r>
              <w:rPr>
                <w:rFonts w:cstheme="minorHAnsi"/>
              </w:rPr>
              <w:t>Wood</w:t>
            </w:r>
          </w:p>
          <w:p w14:paraId="04ABB0A5" w14:textId="77777777" w:rsidR="003B7254" w:rsidRDefault="003B7254" w:rsidP="003B7254">
            <w:pPr>
              <w:jc w:val="center"/>
              <w:rPr>
                <w:rFonts w:cstheme="minorHAnsi"/>
              </w:rPr>
            </w:pPr>
            <w:r>
              <w:rPr>
                <w:rFonts w:cstheme="minorHAnsi"/>
              </w:rPr>
              <w:t>Hand drills</w:t>
            </w:r>
          </w:p>
          <w:p w14:paraId="49A45074" w14:textId="77777777" w:rsidR="003B7254" w:rsidRDefault="003B7254" w:rsidP="003B7254">
            <w:pPr>
              <w:jc w:val="center"/>
              <w:rPr>
                <w:rFonts w:cstheme="minorHAnsi"/>
              </w:rPr>
            </w:pPr>
            <w:r>
              <w:rPr>
                <w:rFonts w:cstheme="minorHAnsi"/>
              </w:rPr>
              <w:t>Twine</w:t>
            </w:r>
          </w:p>
          <w:p w14:paraId="3FAF59EB" w14:textId="77777777" w:rsidR="003B7254" w:rsidRDefault="003B7254" w:rsidP="003B7254">
            <w:pPr>
              <w:jc w:val="center"/>
              <w:rPr>
                <w:rFonts w:cstheme="minorHAnsi"/>
              </w:rPr>
            </w:pPr>
            <w:r>
              <w:rPr>
                <w:rFonts w:cstheme="minorHAnsi"/>
              </w:rPr>
              <w:t>Scissors</w:t>
            </w:r>
          </w:p>
          <w:p w14:paraId="451955CD" w14:textId="77777777" w:rsidR="003B7254" w:rsidRDefault="003B7254" w:rsidP="003B7254">
            <w:pPr>
              <w:jc w:val="center"/>
              <w:rPr>
                <w:rFonts w:cstheme="minorHAnsi"/>
              </w:rPr>
            </w:pPr>
            <w:r>
              <w:rPr>
                <w:rFonts w:cstheme="minorHAnsi"/>
              </w:rPr>
              <w:lastRenderedPageBreak/>
              <w:t>Secateurs</w:t>
            </w:r>
          </w:p>
          <w:p w14:paraId="463E3E29" w14:textId="5989A6D9" w:rsidR="003B7254" w:rsidRDefault="003B7254" w:rsidP="003B7254">
            <w:pPr>
              <w:jc w:val="center"/>
              <w:rPr>
                <w:rFonts w:cstheme="minorHAnsi"/>
              </w:rPr>
            </w:pPr>
            <w:r>
              <w:rPr>
                <w:rFonts w:cstheme="minorHAnsi"/>
              </w:rPr>
              <w:t>balloons</w:t>
            </w:r>
          </w:p>
          <w:p w14:paraId="06E4749B" w14:textId="77777777" w:rsidR="00805558" w:rsidRPr="000054B0" w:rsidRDefault="00805558" w:rsidP="00805558">
            <w:pPr>
              <w:jc w:val="center"/>
              <w:rPr>
                <w:rFonts w:cstheme="minorHAnsi"/>
              </w:rPr>
            </w:pPr>
          </w:p>
        </w:tc>
      </w:tr>
      <w:tr w:rsidR="00516181" w:rsidRPr="000054B0" w14:paraId="06BC60A4" w14:textId="77777777" w:rsidTr="003A3182">
        <w:tc>
          <w:tcPr>
            <w:tcW w:w="823" w:type="dxa"/>
          </w:tcPr>
          <w:p w14:paraId="6CB96E8F" w14:textId="11BC44FE" w:rsidR="00516181" w:rsidRPr="000054B0" w:rsidRDefault="00516181" w:rsidP="00805558">
            <w:pPr>
              <w:jc w:val="center"/>
              <w:rPr>
                <w:rFonts w:cstheme="minorHAnsi"/>
              </w:rPr>
            </w:pPr>
            <w:r>
              <w:rPr>
                <w:rFonts w:cstheme="minorHAnsi"/>
              </w:rPr>
              <w:lastRenderedPageBreak/>
              <w:t>5</w:t>
            </w:r>
          </w:p>
        </w:tc>
        <w:tc>
          <w:tcPr>
            <w:tcW w:w="13981" w:type="dxa"/>
            <w:gridSpan w:val="5"/>
          </w:tcPr>
          <w:p w14:paraId="7FD5A0E7" w14:textId="77777777" w:rsidR="00516181" w:rsidRPr="002972AB" w:rsidRDefault="00516181" w:rsidP="00516181">
            <w:pPr>
              <w:jc w:val="center"/>
              <w:rPr>
                <w:rFonts w:cstheme="minorHAnsi"/>
              </w:rPr>
            </w:pPr>
            <w:r w:rsidRPr="002972AB">
              <w:rPr>
                <w:rFonts w:cstheme="minorHAnsi"/>
              </w:rPr>
              <w:t>Parents</w:t>
            </w:r>
            <w:r>
              <w:rPr>
                <w:rFonts w:cstheme="minorHAnsi"/>
              </w:rPr>
              <w:t>/Carers</w:t>
            </w:r>
            <w:r w:rsidRPr="002972AB">
              <w:rPr>
                <w:rFonts w:cstheme="minorHAnsi"/>
              </w:rPr>
              <w:t xml:space="preserve"> session</w:t>
            </w:r>
          </w:p>
          <w:p w14:paraId="418AC04B" w14:textId="77777777" w:rsidR="00516181" w:rsidRPr="002972AB" w:rsidRDefault="00516181" w:rsidP="00516181">
            <w:pPr>
              <w:jc w:val="center"/>
              <w:rPr>
                <w:rFonts w:cstheme="minorHAnsi"/>
              </w:rPr>
            </w:pPr>
            <w:r w:rsidRPr="002972AB">
              <w:rPr>
                <w:rFonts w:cstheme="minorHAnsi"/>
              </w:rPr>
              <w:t>Parents</w:t>
            </w:r>
            <w:r>
              <w:rPr>
                <w:rFonts w:cstheme="minorHAnsi"/>
              </w:rPr>
              <w:t>/Carers</w:t>
            </w:r>
            <w:r w:rsidRPr="002972AB">
              <w:rPr>
                <w:rFonts w:cstheme="minorHAnsi"/>
              </w:rPr>
              <w:t xml:space="preserve"> to come and join the children to find out about their learning this term.</w:t>
            </w:r>
          </w:p>
          <w:p w14:paraId="1093875B" w14:textId="02FFD930" w:rsidR="00516181" w:rsidRPr="000054B0" w:rsidRDefault="00516181" w:rsidP="00516181">
            <w:pPr>
              <w:jc w:val="center"/>
              <w:rPr>
                <w:rFonts w:cstheme="minorHAnsi"/>
              </w:rPr>
            </w:pPr>
            <w:r w:rsidRPr="002972AB">
              <w:rPr>
                <w:rFonts w:cstheme="minorHAnsi"/>
              </w:rPr>
              <w:t>Recap activities from this term so the children can teach their parents</w:t>
            </w:r>
            <w:r>
              <w:rPr>
                <w:rFonts w:cstheme="minorHAnsi"/>
              </w:rPr>
              <w:t>/Carers</w:t>
            </w:r>
            <w:r w:rsidRPr="002972AB">
              <w:rPr>
                <w:rFonts w:cstheme="minorHAnsi"/>
              </w:rPr>
              <w:t>.</w:t>
            </w:r>
          </w:p>
        </w:tc>
      </w:tr>
    </w:tbl>
    <w:p w14:paraId="151C4EE8" w14:textId="77777777" w:rsidR="003A3182" w:rsidRDefault="003A3182">
      <w:pPr>
        <w:rPr>
          <w:rFonts w:cstheme="minorHAnsi"/>
        </w:rPr>
      </w:pPr>
    </w:p>
    <w:p w14:paraId="551A4469" w14:textId="091C1347" w:rsidR="006073FA" w:rsidRPr="00ED07DA" w:rsidRDefault="0052560D">
      <w:pPr>
        <w:rPr>
          <w:rFonts w:cstheme="minorHAnsi"/>
          <w:color w:val="FF0000"/>
        </w:rPr>
      </w:pPr>
      <w:r w:rsidRPr="00ED07DA">
        <w:rPr>
          <w:rFonts w:cstheme="minorHAnsi"/>
          <w:color w:val="FF0000"/>
        </w:rPr>
        <w:t>Links to PSHE which are integral in all outdoor learning sessions:</w:t>
      </w:r>
      <w:r w:rsidR="003A3182" w:rsidRPr="00ED07DA">
        <w:rPr>
          <w:rFonts w:cstheme="minorHAnsi"/>
          <w:color w:val="FF0000"/>
        </w:rPr>
        <w:t xml:space="preserve"> Year 6 SCARF ‘I can’ statements:</w:t>
      </w:r>
    </w:p>
    <w:p w14:paraId="2B2CA000" w14:textId="4C3C547B" w:rsidR="0052560D" w:rsidRDefault="0052560D">
      <w:pPr>
        <w:rPr>
          <w:rFonts w:ascii="Arial" w:eastAsia="Times New Roman" w:hAnsi="Arial" w:cs="Arial"/>
          <w:color w:val="000000"/>
          <w:kern w:val="0"/>
          <w:sz w:val="20"/>
          <w:szCs w:val="20"/>
          <w:lang w:eastAsia="en-GB"/>
          <w14:ligatures w14:val="none"/>
        </w:rPr>
      </w:pPr>
      <w:r w:rsidRPr="0052560D">
        <w:rPr>
          <w:rFonts w:ascii="Arial" w:eastAsia="Times New Roman" w:hAnsi="Arial" w:cs="Arial"/>
          <w:color w:val="000000"/>
          <w:kern w:val="0"/>
          <w:sz w:val="20"/>
          <w:szCs w:val="20"/>
          <w:lang w:eastAsia="en-GB"/>
          <w14:ligatures w14:val="none"/>
        </w:rPr>
        <w:t>I can give examples of negotiation and compromise. I can use these skills in practical situations.</w:t>
      </w:r>
    </w:p>
    <w:p w14:paraId="03736C3E" w14:textId="7E0C3FC4" w:rsidR="0052560D" w:rsidRDefault="0052560D">
      <w:pPr>
        <w:rPr>
          <w:rFonts w:ascii="Arial" w:eastAsia="Times New Roman" w:hAnsi="Arial" w:cs="Arial"/>
          <w:color w:val="000000"/>
          <w:kern w:val="0"/>
          <w:sz w:val="20"/>
          <w:szCs w:val="20"/>
          <w:lang w:eastAsia="en-GB"/>
          <w14:ligatures w14:val="none"/>
        </w:rPr>
      </w:pPr>
      <w:r w:rsidRPr="0052560D">
        <w:rPr>
          <w:rFonts w:ascii="Arial" w:eastAsia="Times New Roman" w:hAnsi="Arial" w:cs="Arial"/>
          <w:color w:val="000000"/>
          <w:kern w:val="0"/>
          <w:sz w:val="20"/>
          <w:szCs w:val="20"/>
          <w:lang w:eastAsia="en-GB"/>
          <w14:ligatures w14:val="none"/>
        </w:rPr>
        <w:t>I can work through challenges I have with my friends with respect, assertiveness and understanding.</w:t>
      </w:r>
    </w:p>
    <w:p w14:paraId="3F541701" w14:textId="18035583" w:rsidR="0052560D" w:rsidRDefault="0052560D">
      <w:pPr>
        <w:rPr>
          <w:rFonts w:ascii="Arial" w:hAnsi="Arial" w:cs="Arial"/>
          <w:color w:val="000000"/>
          <w:sz w:val="20"/>
          <w:szCs w:val="20"/>
        </w:rPr>
      </w:pPr>
      <w:r>
        <w:rPr>
          <w:rFonts w:ascii="Arial" w:hAnsi="Arial" w:cs="Arial"/>
          <w:color w:val="000000"/>
          <w:sz w:val="20"/>
          <w:szCs w:val="20"/>
        </w:rPr>
        <w:t>I can assess the level of risk and explain how a risk can be reduced.</w:t>
      </w:r>
    </w:p>
    <w:p w14:paraId="426DB742" w14:textId="4BC86C6D" w:rsidR="0052560D" w:rsidRDefault="0052560D">
      <w:pPr>
        <w:rPr>
          <w:rFonts w:ascii="Arial" w:hAnsi="Arial" w:cs="Arial"/>
          <w:color w:val="000000"/>
          <w:sz w:val="20"/>
          <w:szCs w:val="20"/>
        </w:rPr>
      </w:pPr>
      <w:r>
        <w:rPr>
          <w:rFonts w:ascii="Arial" w:hAnsi="Arial" w:cs="Arial"/>
          <w:color w:val="000000"/>
          <w:sz w:val="20"/>
          <w:szCs w:val="20"/>
        </w:rPr>
        <w:t xml:space="preserve">I can identify risk factors </w:t>
      </w:r>
      <w:proofErr w:type="gramStart"/>
      <w:r>
        <w:rPr>
          <w:rFonts w:ascii="Arial" w:hAnsi="Arial" w:cs="Arial"/>
          <w:color w:val="000000"/>
          <w:sz w:val="20"/>
          <w:szCs w:val="20"/>
        </w:rPr>
        <w:t>in a given</w:t>
      </w:r>
      <w:proofErr w:type="gramEnd"/>
      <w:r>
        <w:rPr>
          <w:rFonts w:ascii="Arial" w:hAnsi="Arial" w:cs="Arial"/>
          <w:color w:val="000000"/>
          <w:sz w:val="20"/>
          <w:szCs w:val="20"/>
        </w:rPr>
        <w:t xml:space="preserve"> situation</w:t>
      </w:r>
      <w:r w:rsidR="004869E2">
        <w:rPr>
          <w:rFonts w:ascii="Arial" w:hAnsi="Arial" w:cs="Arial"/>
          <w:color w:val="000000"/>
          <w:sz w:val="20"/>
          <w:szCs w:val="20"/>
        </w:rPr>
        <w:t>.</w:t>
      </w:r>
    </w:p>
    <w:p w14:paraId="24F0ABA7" w14:textId="3FF5EE6C" w:rsidR="0052560D" w:rsidRDefault="0052560D">
      <w:pPr>
        <w:rPr>
          <w:rFonts w:ascii="Arial" w:hAnsi="Arial" w:cs="Arial"/>
          <w:color w:val="000000"/>
          <w:sz w:val="20"/>
          <w:szCs w:val="20"/>
        </w:rPr>
      </w:pPr>
      <w:r>
        <w:rPr>
          <w:rFonts w:ascii="Arial" w:hAnsi="Arial" w:cs="Arial"/>
          <w:color w:val="000000"/>
          <w:sz w:val="20"/>
          <w:szCs w:val="20"/>
        </w:rPr>
        <w:t>I can tell you how I can overcome problems and challenges on the way to achieving my goals.</w:t>
      </w:r>
    </w:p>
    <w:p w14:paraId="6D0561AF" w14:textId="028178BB" w:rsidR="0052560D" w:rsidRPr="000054B0" w:rsidRDefault="0052560D">
      <w:pPr>
        <w:rPr>
          <w:rFonts w:cstheme="minorHAnsi"/>
        </w:rPr>
      </w:pPr>
      <w:r>
        <w:rPr>
          <w:rFonts w:ascii="Arial" w:hAnsi="Arial" w:cs="Arial"/>
          <w:color w:val="000000"/>
          <w:sz w:val="20"/>
          <w:szCs w:val="20"/>
        </w:rPr>
        <w:t>I can show respect to others by using verbal and non-verbal communication.</w:t>
      </w:r>
    </w:p>
    <w:sectPr w:rsidR="0052560D" w:rsidRPr="000054B0" w:rsidSect="00BF7555">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84BB9"/>
    <w:multiLevelType w:val="hybridMultilevel"/>
    <w:tmpl w:val="8AD45F66"/>
    <w:lvl w:ilvl="0" w:tplc="B96257F4">
      <w:numFmt w:val="bullet"/>
      <w:lvlText w:val="•"/>
      <w:lvlJc w:val="left"/>
      <w:pPr>
        <w:ind w:left="453" w:hanging="227"/>
      </w:pPr>
      <w:rPr>
        <w:rFonts w:ascii="Roboto" w:eastAsia="Roboto" w:hAnsi="Roboto" w:cs="Roboto" w:hint="default"/>
        <w:color w:val="292526"/>
        <w:spacing w:val="-13"/>
        <w:w w:val="100"/>
        <w:sz w:val="18"/>
        <w:szCs w:val="18"/>
      </w:rPr>
    </w:lvl>
    <w:lvl w:ilvl="1" w:tplc="96326974">
      <w:numFmt w:val="bullet"/>
      <w:lvlText w:val="•"/>
      <w:lvlJc w:val="left"/>
      <w:pPr>
        <w:ind w:left="1194" w:hanging="227"/>
      </w:pPr>
      <w:rPr>
        <w:rFonts w:hint="default"/>
      </w:rPr>
    </w:lvl>
    <w:lvl w:ilvl="2" w:tplc="201C482A">
      <w:numFmt w:val="bullet"/>
      <w:lvlText w:val="•"/>
      <w:lvlJc w:val="left"/>
      <w:pPr>
        <w:ind w:left="1928" w:hanging="227"/>
      </w:pPr>
      <w:rPr>
        <w:rFonts w:hint="default"/>
      </w:rPr>
    </w:lvl>
    <w:lvl w:ilvl="3" w:tplc="DF6CF4DE">
      <w:numFmt w:val="bullet"/>
      <w:lvlText w:val="•"/>
      <w:lvlJc w:val="left"/>
      <w:pPr>
        <w:ind w:left="2662" w:hanging="227"/>
      </w:pPr>
      <w:rPr>
        <w:rFonts w:hint="default"/>
      </w:rPr>
    </w:lvl>
    <w:lvl w:ilvl="4" w:tplc="838CEF96">
      <w:numFmt w:val="bullet"/>
      <w:lvlText w:val="•"/>
      <w:lvlJc w:val="left"/>
      <w:pPr>
        <w:ind w:left="3396" w:hanging="227"/>
      </w:pPr>
      <w:rPr>
        <w:rFonts w:hint="default"/>
      </w:rPr>
    </w:lvl>
    <w:lvl w:ilvl="5" w:tplc="F14CB836">
      <w:numFmt w:val="bullet"/>
      <w:lvlText w:val="•"/>
      <w:lvlJc w:val="left"/>
      <w:pPr>
        <w:ind w:left="4130" w:hanging="227"/>
      </w:pPr>
      <w:rPr>
        <w:rFonts w:hint="default"/>
      </w:rPr>
    </w:lvl>
    <w:lvl w:ilvl="6" w:tplc="9BC8F264">
      <w:numFmt w:val="bullet"/>
      <w:lvlText w:val="•"/>
      <w:lvlJc w:val="left"/>
      <w:pPr>
        <w:ind w:left="4864" w:hanging="227"/>
      </w:pPr>
      <w:rPr>
        <w:rFonts w:hint="default"/>
      </w:rPr>
    </w:lvl>
    <w:lvl w:ilvl="7" w:tplc="A284184C">
      <w:numFmt w:val="bullet"/>
      <w:lvlText w:val="•"/>
      <w:lvlJc w:val="left"/>
      <w:pPr>
        <w:ind w:left="5598" w:hanging="227"/>
      </w:pPr>
      <w:rPr>
        <w:rFonts w:hint="default"/>
      </w:rPr>
    </w:lvl>
    <w:lvl w:ilvl="8" w:tplc="845E8284">
      <w:numFmt w:val="bullet"/>
      <w:lvlText w:val="•"/>
      <w:lvlJc w:val="left"/>
      <w:pPr>
        <w:ind w:left="6332" w:hanging="227"/>
      </w:pPr>
      <w:rPr>
        <w:rFonts w:hint="default"/>
      </w:rPr>
    </w:lvl>
  </w:abstractNum>
  <w:abstractNum w:abstractNumId="1" w15:restartNumberingAfterBreak="0">
    <w:nsid w:val="647E0AD3"/>
    <w:multiLevelType w:val="hybridMultilevel"/>
    <w:tmpl w:val="B6B0F220"/>
    <w:lvl w:ilvl="0" w:tplc="71D4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2E50F1"/>
    <w:multiLevelType w:val="hybridMultilevel"/>
    <w:tmpl w:val="6B565AD4"/>
    <w:lvl w:ilvl="0" w:tplc="0878406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785052">
    <w:abstractNumId w:val="0"/>
  </w:num>
  <w:num w:numId="2" w16cid:durableId="2018339694">
    <w:abstractNumId w:val="1"/>
  </w:num>
  <w:num w:numId="3" w16cid:durableId="81129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1"/>
    <w:rsid w:val="000054B0"/>
    <w:rsid w:val="000C2373"/>
    <w:rsid w:val="001E55F7"/>
    <w:rsid w:val="002C2CED"/>
    <w:rsid w:val="002C349B"/>
    <w:rsid w:val="0030762F"/>
    <w:rsid w:val="003643E1"/>
    <w:rsid w:val="003A18CB"/>
    <w:rsid w:val="003A3182"/>
    <w:rsid w:val="003B30BC"/>
    <w:rsid w:val="003B7254"/>
    <w:rsid w:val="004241E6"/>
    <w:rsid w:val="004869E2"/>
    <w:rsid w:val="00516181"/>
    <w:rsid w:val="005200DC"/>
    <w:rsid w:val="0052560D"/>
    <w:rsid w:val="005F0C9A"/>
    <w:rsid w:val="006073FA"/>
    <w:rsid w:val="0063598C"/>
    <w:rsid w:val="0065081C"/>
    <w:rsid w:val="006517D9"/>
    <w:rsid w:val="007E4C94"/>
    <w:rsid w:val="00805558"/>
    <w:rsid w:val="009D3E45"/>
    <w:rsid w:val="00A71A8E"/>
    <w:rsid w:val="00B07544"/>
    <w:rsid w:val="00B5076C"/>
    <w:rsid w:val="00BF7555"/>
    <w:rsid w:val="00C03DE6"/>
    <w:rsid w:val="00CB72A3"/>
    <w:rsid w:val="00D25528"/>
    <w:rsid w:val="00D4342D"/>
    <w:rsid w:val="00E37B4D"/>
    <w:rsid w:val="00E45D87"/>
    <w:rsid w:val="00E64F7C"/>
    <w:rsid w:val="00ED07DA"/>
    <w:rsid w:val="00ED29C1"/>
    <w:rsid w:val="00F32805"/>
    <w:rsid w:val="00F85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09D"/>
  <w15:chartTrackingRefBased/>
  <w15:docId w15:val="{EB7CF24E-245E-4D77-BDBA-89D0785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5528"/>
    <w:pPr>
      <w:widowControl w:val="0"/>
      <w:autoSpaceDE w:val="0"/>
      <w:autoSpaceDN w:val="0"/>
      <w:spacing w:after="0" w:line="240" w:lineRule="auto"/>
      <w:ind w:left="443"/>
    </w:pPr>
    <w:rPr>
      <w:rFonts w:ascii="Roboto" w:eastAsia="Roboto" w:hAnsi="Roboto" w:cs="Roboto"/>
      <w:kern w:val="0"/>
      <w:lang w:val="en-US"/>
      <w14:ligatures w14:val="none"/>
    </w:rPr>
  </w:style>
  <w:style w:type="paragraph" w:styleId="ListParagraph">
    <w:name w:val="List Paragraph"/>
    <w:basedOn w:val="Normal"/>
    <w:uiPriority w:val="34"/>
    <w:qFormat/>
    <w:rsid w:val="00364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Huggins - Preston</dc:creator>
  <cp:keywords/>
  <dc:description/>
  <cp:lastModifiedBy>Kathryn Huggins - Preston</cp:lastModifiedBy>
  <cp:revision>44</cp:revision>
  <dcterms:created xsi:type="dcterms:W3CDTF">2023-09-11T12:02:00Z</dcterms:created>
  <dcterms:modified xsi:type="dcterms:W3CDTF">2024-03-11T14:35:00Z</dcterms:modified>
</cp:coreProperties>
</file>