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AAC7F" w14:textId="689C7AE4" w:rsidR="00ED29C1" w:rsidRPr="00D0504E" w:rsidRDefault="00534518" w:rsidP="00ED29C1">
      <w:pPr>
        <w:jc w:val="center"/>
        <w:rPr>
          <w:rFonts w:cstheme="minorHAnsi"/>
        </w:rPr>
      </w:pPr>
      <w:r>
        <w:rPr>
          <w:rFonts w:ascii="Microsoft GothicNeo" w:eastAsia="Microsoft GothicNeo" w:hAnsi="Microsoft GothicNeo" w:cs="Microsoft GothicNeo"/>
          <w:noProof/>
        </w:rPr>
        <w:drawing>
          <wp:anchor distT="0" distB="0" distL="114300" distR="114300" simplePos="0" relativeHeight="251659264" behindDoc="1" locked="0" layoutInCell="1" allowOverlap="1" wp14:anchorId="346B0DDE" wp14:editId="7F7F690E">
            <wp:simplePos x="0" y="0"/>
            <wp:positionH relativeFrom="rightMargin">
              <wp:posOffset>-195580</wp:posOffset>
            </wp:positionH>
            <wp:positionV relativeFrom="paragraph">
              <wp:posOffset>8890</wp:posOffset>
            </wp:positionV>
            <wp:extent cx="606425" cy="583836"/>
            <wp:effectExtent l="0" t="0" r="3175" b="6985"/>
            <wp:wrapNone/>
            <wp:docPr id="1" name="Picture 1" descr="Diagram,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6425" cy="583836"/>
                    </a:xfrm>
                    <a:prstGeom prst="rect">
                      <a:avLst/>
                    </a:prstGeom>
                  </pic:spPr>
                </pic:pic>
              </a:graphicData>
            </a:graphic>
            <wp14:sizeRelH relativeFrom="page">
              <wp14:pctWidth>0</wp14:pctWidth>
            </wp14:sizeRelH>
            <wp14:sizeRelV relativeFrom="page">
              <wp14:pctHeight>0</wp14:pctHeight>
            </wp14:sizeRelV>
          </wp:anchor>
        </w:drawing>
      </w:r>
      <w:r w:rsidR="00ED29C1" w:rsidRPr="00D0504E">
        <w:rPr>
          <w:rFonts w:cstheme="minorHAnsi"/>
        </w:rPr>
        <w:t>Outdoor Learning Plans</w:t>
      </w:r>
    </w:p>
    <w:p w14:paraId="5C2842C6" w14:textId="72DECE47" w:rsidR="00ED29C1" w:rsidRPr="00D0504E" w:rsidRDefault="00ED29C1" w:rsidP="00ED29C1">
      <w:pPr>
        <w:jc w:val="center"/>
        <w:rPr>
          <w:rFonts w:cstheme="minorHAnsi"/>
        </w:rPr>
      </w:pPr>
      <w:r w:rsidRPr="00D0504E">
        <w:rPr>
          <w:rFonts w:cstheme="minorHAnsi"/>
        </w:rPr>
        <w:t xml:space="preserve">Year </w:t>
      </w:r>
      <w:r w:rsidR="00CA0031">
        <w:rPr>
          <w:rFonts w:cstheme="minorHAnsi"/>
        </w:rPr>
        <w:t>Five</w:t>
      </w:r>
      <w:r w:rsidRPr="00D0504E">
        <w:rPr>
          <w:rFonts w:cstheme="minorHAnsi"/>
        </w:rPr>
        <w:t xml:space="preserve"> Autumn Term 2023</w:t>
      </w:r>
    </w:p>
    <w:tbl>
      <w:tblPr>
        <w:tblStyle w:val="TableGrid"/>
        <w:tblW w:w="0" w:type="auto"/>
        <w:tblLook w:val="04A0" w:firstRow="1" w:lastRow="0" w:firstColumn="1" w:lastColumn="0" w:noHBand="0" w:noVBand="1"/>
      </w:tblPr>
      <w:tblGrid>
        <w:gridCol w:w="822"/>
        <w:gridCol w:w="1429"/>
        <w:gridCol w:w="2365"/>
        <w:gridCol w:w="5242"/>
        <w:gridCol w:w="2221"/>
        <w:gridCol w:w="1869"/>
      </w:tblGrid>
      <w:tr w:rsidR="00ED29C1" w:rsidRPr="00D0504E" w14:paraId="7605D5D3" w14:textId="77777777" w:rsidTr="00B713F3">
        <w:tc>
          <w:tcPr>
            <w:tcW w:w="822" w:type="dxa"/>
          </w:tcPr>
          <w:p w14:paraId="0F96A071" w14:textId="77777777" w:rsidR="00ED29C1" w:rsidRPr="00D0504E" w:rsidRDefault="00ED29C1" w:rsidP="00BE2FF6">
            <w:pPr>
              <w:jc w:val="center"/>
              <w:rPr>
                <w:rFonts w:cstheme="minorHAnsi"/>
              </w:rPr>
            </w:pPr>
            <w:r w:rsidRPr="00D0504E">
              <w:rPr>
                <w:rFonts w:cstheme="minorHAnsi"/>
              </w:rPr>
              <w:t>Lesson</w:t>
            </w:r>
          </w:p>
        </w:tc>
        <w:tc>
          <w:tcPr>
            <w:tcW w:w="1429" w:type="dxa"/>
          </w:tcPr>
          <w:p w14:paraId="2095C1DB" w14:textId="77777777" w:rsidR="00ED29C1" w:rsidRPr="00D0504E" w:rsidRDefault="00ED29C1" w:rsidP="00BE2FF6">
            <w:pPr>
              <w:jc w:val="center"/>
              <w:rPr>
                <w:rFonts w:cstheme="minorHAnsi"/>
              </w:rPr>
            </w:pPr>
            <w:r w:rsidRPr="00D0504E">
              <w:rPr>
                <w:rFonts w:cstheme="minorHAnsi"/>
              </w:rPr>
              <w:t>Subject</w:t>
            </w:r>
          </w:p>
        </w:tc>
        <w:tc>
          <w:tcPr>
            <w:tcW w:w="2365" w:type="dxa"/>
          </w:tcPr>
          <w:p w14:paraId="2C3AA7E1" w14:textId="77777777" w:rsidR="00ED29C1" w:rsidRPr="00D0504E" w:rsidRDefault="00ED29C1" w:rsidP="00BE2FF6">
            <w:pPr>
              <w:jc w:val="center"/>
              <w:rPr>
                <w:rFonts w:cstheme="minorHAnsi"/>
              </w:rPr>
            </w:pPr>
            <w:r w:rsidRPr="00D0504E">
              <w:rPr>
                <w:rFonts w:cstheme="minorHAnsi"/>
              </w:rPr>
              <w:t>Learning Objective Linked to NC</w:t>
            </w:r>
          </w:p>
        </w:tc>
        <w:tc>
          <w:tcPr>
            <w:tcW w:w="5242" w:type="dxa"/>
          </w:tcPr>
          <w:p w14:paraId="61473ADA" w14:textId="77777777" w:rsidR="00ED29C1" w:rsidRPr="00D0504E" w:rsidRDefault="00ED29C1" w:rsidP="00BE2FF6">
            <w:pPr>
              <w:jc w:val="center"/>
              <w:rPr>
                <w:rFonts w:cstheme="minorHAnsi"/>
              </w:rPr>
            </w:pPr>
            <w:r w:rsidRPr="00D0504E">
              <w:rPr>
                <w:rFonts w:cstheme="minorHAnsi"/>
              </w:rPr>
              <w:t>Activities</w:t>
            </w:r>
          </w:p>
        </w:tc>
        <w:tc>
          <w:tcPr>
            <w:tcW w:w="2221" w:type="dxa"/>
          </w:tcPr>
          <w:p w14:paraId="04A9AE6A" w14:textId="77777777" w:rsidR="00ED29C1" w:rsidRPr="00D0504E" w:rsidRDefault="00ED29C1" w:rsidP="00BE2FF6">
            <w:pPr>
              <w:jc w:val="center"/>
              <w:rPr>
                <w:rFonts w:cstheme="minorHAnsi"/>
              </w:rPr>
            </w:pPr>
            <w:r w:rsidRPr="00D0504E">
              <w:rPr>
                <w:rFonts w:cstheme="minorHAnsi"/>
              </w:rPr>
              <w:t>Vocabulary</w:t>
            </w:r>
          </w:p>
        </w:tc>
        <w:tc>
          <w:tcPr>
            <w:tcW w:w="1869" w:type="dxa"/>
          </w:tcPr>
          <w:p w14:paraId="7C94DD97" w14:textId="77777777" w:rsidR="00ED29C1" w:rsidRPr="00D0504E" w:rsidRDefault="00ED29C1" w:rsidP="00BE2FF6">
            <w:pPr>
              <w:jc w:val="center"/>
              <w:rPr>
                <w:rFonts w:cstheme="minorHAnsi"/>
              </w:rPr>
            </w:pPr>
            <w:r w:rsidRPr="00D0504E">
              <w:rPr>
                <w:rFonts w:cstheme="minorHAnsi"/>
              </w:rPr>
              <w:t>Resources needed</w:t>
            </w:r>
          </w:p>
        </w:tc>
      </w:tr>
      <w:tr w:rsidR="00D747EC" w:rsidRPr="00D0504E" w14:paraId="6319AEF5" w14:textId="77777777" w:rsidTr="00B713F3">
        <w:tc>
          <w:tcPr>
            <w:tcW w:w="822" w:type="dxa"/>
          </w:tcPr>
          <w:p w14:paraId="58E8F61D" w14:textId="77777777" w:rsidR="00D747EC" w:rsidRPr="00D0504E" w:rsidRDefault="00D747EC" w:rsidP="00D747EC">
            <w:pPr>
              <w:jc w:val="center"/>
              <w:rPr>
                <w:rFonts w:cstheme="minorHAnsi"/>
              </w:rPr>
            </w:pPr>
            <w:r w:rsidRPr="00D0504E">
              <w:rPr>
                <w:rFonts w:cstheme="minorHAnsi"/>
              </w:rPr>
              <w:t>1</w:t>
            </w:r>
          </w:p>
        </w:tc>
        <w:tc>
          <w:tcPr>
            <w:tcW w:w="1429" w:type="dxa"/>
          </w:tcPr>
          <w:p w14:paraId="7C36971D" w14:textId="7784BB1D" w:rsidR="00D747EC" w:rsidRPr="00D0504E" w:rsidRDefault="00D747EC" w:rsidP="00D747EC">
            <w:pPr>
              <w:jc w:val="center"/>
              <w:rPr>
                <w:rFonts w:cstheme="minorHAnsi"/>
              </w:rPr>
            </w:pPr>
            <w:r w:rsidRPr="00D0504E">
              <w:rPr>
                <w:rFonts w:cstheme="minorHAnsi"/>
              </w:rPr>
              <w:t>Geography</w:t>
            </w:r>
          </w:p>
        </w:tc>
        <w:tc>
          <w:tcPr>
            <w:tcW w:w="2365" w:type="dxa"/>
            <w:vAlign w:val="center"/>
          </w:tcPr>
          <w:p w14:paraId="74EDC94F" w14:textId="77777777" w:rsidR="00D747EC" w:rsidRPr="00D0504E" w:rsidRDefault="00D747EC" w:rsidP="00D747EC">
            <w:pPr>
              <w:contextualSpacing/>
              <w:rPr>
                <w:rFonts w:eastAsia="Microsoft GothicNeo" w:cstheme="minorHAnsi"/>
              </w:rPr>
            </w:pPr>
            <w:r w:rsidRPr="00D0504E">
              <w:rPr>
                <w:rFonts w:eastAsia="Microsoft GothicNeo" w:cstheme="minorHAnsi"/>
              </w:rPr>
              <w:t xml:space="preserve">To identify the parts of a river. </w:t>
            </w:r>
          </w:p>
          <w:p w14:paraId="66E4DBAA" w14:textId="77777777" w:rsidR="00D747EC" w:rsidRPr="00D0504E" w:rsidRDefault="00D747EC" w:rsidP="00D747EC">
            <w:pPr>
              <w:jc w:val="center"/>
              <w:rPr>
                <w:rFonts w:eastAsia="Microsoft GothicNeo" w:cstheme="minorHAnsi"/>
              </w:rPr>
            </w:pPr>
            <w:r w:rsidRPr="00D0504E">
              <w:rPr>
                <w:rFonts w:eastAsia="Microsoft GothicNeo" w:cstheme="minorHAnsi"/>
              </w:rPr>
              <w:t>To explore the role each part plays in the journey.</w:t>
            </w:r>
          </w:p>
          <w:p w14:paraId="555038E8" w14:textId="74CBEBF6" w:rsidR="00D747EC" w:rsidRPr="00D0504E" w:rsidRDefault="00D747EC" w:rsidP="00D747EC">
            <w:pPr>
              <w:jc w:val="center"/>
              <w:rPr>
                <w:rFonts w:cstheme="minorHAnsi"/>
              </w:rPr>
            </w:pPr>
            <w:r w:rsidRPr="00D0504E">
              <w:rPr>
                <w:rFonts w:eastAsia="Microsoft GothicNeo" w:cstheme="minorHAnsi"/>
              </w:rPr>
              <w:t xml:space="preserve">physical geography, </w:t>
            </w:r>
            <w:proofErr w:type="gramStart"/>
            <w:r w:rsidRPr="00D0504E">
              <w:rPr>
                <w:rFonts w:eastAsia="Microsoft GothicNeo" w:cstheme="minorHAnsi"/>
              </w:rPr>
              <w:t>including:</w:t>
            </w:r>
            <w:proofErr w:type="gramEnd"/>
            <w:r w:rsidRPr="00D0504E">
              <w:rPr>
                <w:rFonts w:eastAsia="Microsoft GothicNeo" w:cstheme="minorHAnsi"/>
              </w:rPr>
              <w:t xml:space="preserve"> climate zones, biomes and vegetation belts, rivers, mountains, volcanoes and earthquakes, and the water cycle</w:t>
            </w:r>
          </w:p>
        </w:tc>
        <w:tc>
          <w:tcPr>
            <w:tcW w:w="5242" w:type="dxa"/>
          </w:tcPr>
          <w:p w14:paraId="6ABEDF5E" w14:textId="77777777" w:rsidR="00D747EC" w:rsidRPr="00D747EC" w:rsidRDefault="00D747EC" w:rsidP="00D747EC">
            <w:pPr>
              <w:contextualSpacing/>
              <w:rPr>
                <w:rFonts w:eastAsia="Microsoft GothicNeo" w:cstheme="minorHAnsi"/>
                <w:kern w:val="0"/>
                <w14:ligatures w14:val="none"/>
              </w:rPr>
            </w:pPr>
            <w:r w:rsidRPr="00D747EC">
              <w:rPr>
                <w:rFonts w:eastAsia="Microsoft GothicNeo" w:cstheme="minorHAnsi"/>
                <w:kern w:val="0"/>
                <w14:ligatures w14:val="none"/>
              </w:rPr>
              <w:t xml:space="preserve">Pour water down the slope at school and watch the path the water takes. Water will find the path of least resistance. Rivers can change over time. Talk about how rivers start at a source and how the water eventually travels down into a river. </w:t>
            </w:r>
          </w:p>
          <w:p w14:paraId="378C1947" w14:textId="77777777" w:rsidR="00D747EC" w:rsidRPr="00D747EC" w:rsidRDefault="00D747EC" w:rsidP="00D747EC">
            <w:pPr>
              <w:contextualSpacing/>
              <w:rPr>
                <w:rFonts w:eastAsia="Microsoft GothicNeo" w:cstheme="minorHAnsi"/>
                <w:kern w:val="0"/>
                <w14:ligatures w14:val="none"/>
              </w:rPr>
            </w:pPr>
            <w:r w:rsidRPr="00D747EC">
              <w:rPr>
                <w:rFonts w:eastAsia="Microsoft GothicNeo" w:cstheme="minorHAnsi"/>
                <w:kern w:val="0"/>
                <w14:ligatures w14:val="none"/>
              </w:rPr>
              <w:t xml:space="preserve">Look at large photos of parts of a river and try to put them in order as a class. </w:t>
            </w:r>
          </w:p>
          <w:p w14:paraId="14B28380" w14:textId="77777777" w:rsidR="00D747EC" w:rsidRPr="00D747EC" w:rsidRDefault="00D747EC" w:rsidP="00D747EC">
            <w:pPr>
              <w:contextualSpacing/>
              <w:rPr>
                <w:rFonts w:eastAsia="Microsoft GothicNeo" w:cstheme="minorHAnsi"/>
                <w:kern w:val="0"/>
                <w14:ligatures w14:val="none"/>
              </w:rPr>
            </w:pPr>
            <w:r w:rsidRPr="00D747EC">
              <w:rPr>
                <w:rFonts w:eastAsia="Microsoft GothicNeo" w:cstheme="minorHAnsi"/>
                <w:kern w:val="0"/>
                <w14:ligatures w14:val="none"/>
              </w:rPr>
              <w:t xml:space="preserve">Children to work in teams of 5 to make models of springs, streams, tributaries, </w:t>
            </w:r>
            <w:proofErr w:type="gramStart"/>
            <w:r w:rsidRPr="00D747EC">
              <w:rPr>
                <w:rFonts w:eastAsia="Microsoft GothicNeo" w:cstheme="minorHAnsi"/>
                <w:kern w:val="0"/>
                <w14:ligatures w14:val="none"/>
              </w:rPr>
              <w:t>rivers</w:t>
            </w:r>
            <w:proofErr w:type="gramEnd"/>
            <w:r w:rsidRPr="00D747EC">
              <w:rPr>
                <w:rFonts w:eastAsia="Microsoft GothicNeo" w:cstheme="minorHAnsi"/>
                <w:kern w:val="0"/>
                <w14:ligatures w14:val="none"/>
              </w:rPr>
              <w:t xml:space="preserve"> and ‘mouth’ from their source with tinfoil or soil in large trays. (Use stones etc to create their models.) Talk to them while they are making about the parts of the river and what they are for. </w:t>
            </w:r>
          </w:p>
          <w:p w14:paraId="1F6B7CA6" w14:textId="77777777" w:rsidR="00D747EC" w:rsidRPr="00D747EC" w:rsidRDefault="00D747EC" w:rsidP="00D747EC">
            <w:pPr>
              <w:contextualSpacing/>
              <w:rPr>
                <w:rFonts w:eastAsia="Microsoft GothicNeo" w:cstheme="minorHAnsi"/>
                <w:kern w:val="0"/>
                <w14:ligatures w14:val="none"/>
              </w:rPr>
            </w:pPr>
            <w:r w:rsidRPr="00D747EC">
              <w:rPr>
                <w:rFonts w:eastAsia="Microsoft GothicNeo" w:cstheme="minorHAnsi"/>
                <w:kern w:val="0"/>
                <w14:ligatures w14:val="none"/>
              </w:rPr>
              <w:t xml:space="preserve">Try their rivers out with water at the end of the lesson with children giving a running commentary of where the water it. Video. </w:t>
            </w:r>
          </w:p>
          <w:p w14:paraId="7999BA27" w14:textId="77777777" w:rsidR="00D747EC" w:rsidRPr="00D747EC" w:rsidRDefault="00D747EC" w:rsidP="00D747EC">
            <w:pPr>
              <w:contextualSpacing/>
              <w:rPr>
                <w:rFonts w:eastAsia="Microsoft GothicNeo" w:cstheme="minorHAnsi"/>
                <w:kern w:val="0"/>
                <w14:ligatures w14:val="none"/>
              </w:rPr>
            </w:pPr>
            <w:r w:rsidRPr="00D747EC">
              <w:rPr>
                <w:rFonts w:eastAsia="Microsoft GothicNeo" w:cstheme="minorHAnsi"/>
                <w:kern w:val="0"/>
                <w14:ligatures w14:val="none"/>
              </w:rPr>
              <w:t>(See Alfresco Lesson Plan.)</w:t>
            </w:r>
          </w:p>
          <w:p w14:paraId="19875FCF" w14:textId="77777777" w:rsidR="00D747EC" w:rsidRPr="00D747EC" w:rsidRDefault="00000000" w:rsidP="00D747EC">
            <w:pPr>
              <w:contextualSpacing/>
              <w:rPr>
                <w:rFonts w:eastAsia="Microsoft GothicNeo" w:cstheme="minorHAnsi"/>
                <w:kern w:val="0"/>
                <w14:ligatures w14:val="none"/>
              </w:rPr>
            </w:pPr>
            <w:hyperlink r:id="rId6" w:history="1">
              <w:r w:rsidR="00D747EC" w:rsidRPr="00D747EC">
                <w:rPr>
                  <w:rFonts w:eastAsia="Microsoft GothicNeo" w:cstheme="minorHAnsi"/>
                  <w:color w:val="0563C1" w:themeColor="hyperlink"/>
                  <w:kern w:val="0"/>
                  <w:u w:val="single"/>
                  <w14:ligatures w14:val="none"/>
                </w:rPr>
                <w:t>https://www.youtube.com/watch?v=GjUj0B0zAmU</w:t>
              </w:r>
            </w:hyperlink>
            <w:r w:rsidR="00D747EC" w:rsidRPr="00D747EC">
              <w:rPr>
                <w:rFonts w:eastAsia="Microsoft GothicNeo" w:cstheme="minorHAnsi"/>
                <w:kern w:val="0"/>
                <w14:ligatures w14:val="none"/>
              </w:rPr>
              <w:t xml:space="preserve"> (With soil and stones.)</w:t>
            </w:r>
          </w:p>
          <w:p w14:paraId="01A4026A" w14:textId="79734291" w:rsidR="00D747EC" w:rsidRPr="00D0504E" w:rsidRDefault="00000000" w:rsidP="00D747EC">
            <w:pPr>
              <w:jc w:val="center"/>
              <w:rPr>
                <w:rFonts w:cstheme="minorHAnsi"/>
              </w:rPr>
            </w:pPr>
            <w:hyperlink r:id="rId7" w:history="1">
              <w:r w:rsidR="00D747EC" w:rsidRPr="00D0504E">
                <w:rPr>
                  <w:rFonts w:eastAsia="Microsoft GothicNeo" w:cstheme="minorHAnsi"/>
                  <w:color w:val="0563C1" w:themeColor="hyperlink"/>
                  <w:kern w:val="0"/>
                  <w:u w:val="single"/>
                  <w14:ligatures w14:val="none"/>
                </w:rPr>
                <w:t>https://www.youtube.com/watch?v=6fx0PEx0g5k</w:t>
              </w:r>
            </w:hyperlink>
            <w:r w:rsidR="00D747EC" w:rsidRPr="00D0504E">
              <w:rPr>
                <w:rFonts w:eastAsia="Microsoft GothicNeo" w:cstheme="minorHAnsi"/>
                <w:kern w:val="0"/>
                <w14:ligatures w14:val="none"/>
              </w:rPr>
              <w:t xml:space="preserve"> (With sand and tin foil.)</w:t>
            </w:r>
          </w:p>
        </w:tc>
        <w:tc>
          <w:tcPr>
            <w:tcW w:w="2221" w:type="dxa"/>
          </w:tcPr>
          <w:p w14:paraId="28AB1237" w14:textId="37CA35C7" w:rsidR="00D747EC" w:rsidRPr="00D0504E" w:rsidRDefault="00D747EC" w:rsidP="00D747EC">
            <w:pPr>
              <w:jc w:val="center"/>
              <w:rPr>
                <w:rFonts w:cstheme="minorHAnsi"/>
              </w:rPr>
            </w:pPr>
            <w:r w:rsidRPr="00D0504E">
              <w:rPr>
                <w:rFonts w:cstheme="minorHAnsi"/>
              </w:rPr>
              <w:t>Source</w:t>
            </w:r>
          </w:p>
          <w:p w14:paraId="46DF0077" w14:textId="4D797DDD" w:rsidR="00D747EC" w:rsidRPr="00D0504E" w:rsidRDefault="00D747EC" w:rsidP="00D747EC">
            <w:pPr>
              <w:jc w:val="center"/>
              <w:rPr>
                <w:rFonts w:cstheme="minorHAnsi"/>
              </w:rPr>
            </w:pPr>
            <w:r w:rsidRPr="00D0504E">
              <w:rPr>
                <w:rFonts w:cstheme="minorHAnsi"/>
              </w:rPr>
              <w:t>Tributary</w:t>
            </w:r>
          </w:p>
          <w:p w14:paraId="58E8F3CD" w14:textId="07E10F82" w:rsidR="00D747EC" w:rsidRPr="00D0504E" w:rsidRDefault="00D747EC" w:rsidP="00D747EC">
            <w:pPr>
              <w:jc w:val="center"/>
              <w:rPr>
                <w:rFonts w:cstheme="minorHAnsi"/>
              </w:rPr>
            </w:pPr>
            <w:r w:rsidRPr="00D0504E">
              <w:rPr>
                <w:rFonts w:cstheme="minorHAnsi"/>
              </w:rPr>
              <w:t>Meander</w:t>
            </w:r>
          </w:p>
          <w:p w14:paraId="12CB0071" w14:textId="77777777" w:rsidR="00D747EC" w:rsidRPr="00D0504E" w:rsidRDefault="00D747EC" w:rsidP="00D747EC">
            <w:pPr>
              <w:jc w:val="center"/>
              <w:rPr>
                <w:rFonts w:cstheme="minorHAnsi"/>
              </w:rPr>
            </w:pPr>
            <w:r w:rsidRPr="00D0504E">
              <w:rPr>
                <w:rFonts w:cstheme="minorHAnsi"/>
              </w:rPr>
              <w:t>River</w:t>
            </w:r>
          </w:p>
          <w:p w14:paraId="11087DB3" w14:textId="77777777" w:rsidR="00D747EC" w:rsidRPr="00D0504E" w:rsidRDefault="00D747EC" w:rsidP="00D747EC">
            <w:pPr>
              <w:jc w:val="center"/>
              <w:rPr>
                <w:rFonts w:cstheme="minorHAnsi"/>
              </w:rPr>
            </w:pPr>
            <w:proofErr w:type="gramStart"/>
            <w:r w:rsidRPr="00D0504E">
              <w:rPr>
                <w:rFonts w:cstheme="minorHAnsi"/>
              </w:rPr>
              <w:t>River bank</w:t>
            </w:r>
            <w:proofErr w:type="gramEnd"/>
          </w:p>
          <w:p w14:paraId="7057E339" w14:textId="15E6BE1F" w:rsidR="00D747EC" w:rsidRPr="00D0504E" w:rsidRDefault="00D747EC" w:rsidP="00D747EC">
            <w:pPr>
              <w:jc w:val="center"/>
              <w:rPr>
                <w:rFonts w:cstheme="minorHAnsi"/>
              </w:rPr>
            </w:pPr>
            <w:r w:rsidRPr="00D0504E">
              <w:rPr>
                <w:rFonts w:cstheme="minorHAnsi"/>
              </w:rPr>
              <w:t>Stream</w:t>
            </w:r>
          </w:p>
          <w:p w14:paraId="4C920B54" w14:textId="62682935" w:rsidR="00D747EC" w:rsidRPr="00D0504E" w:rsidRDefault="00D747EC" w:rsidP="00D747EC">
            <w:pPr>
              <w:jc w:val="center"/>
              <w:rPr>
                <w:rFonts w:cstheme="minorHAnsi"/>
              </w:rPr>
            </w:pPr>
            <w:r w:rsidRPr="00D0504E">
              <w:rPr>
                <w:rFonts w:cstheme="minorHAnsi"/>
              </w:rPr>
              <w:t>Flow</w:t>
            </w:r>
          </w:p>
          <w:p w14:paraId="13CC8E78" w14:textId="04F9DCB7" w:rsidR="00D747EC" w:rsidRPr="00D0504E" w:rsidRDefault="00D747EC" w:rsidP="00D747EC">
            <w:pPr>
              <w:jc w:val="center"/>
              <w:rPr>
                <w:rFonts w:cstheme="minorHAnsi"/>
              </w:rPr>
            </w:pPr>
            <w:r w:rsidRPr="00D0504E">
              <w:rPr>
                <w:rFonts w:cstheme="minorHAnsi"/>
              </w:rPr>
              <w:t>Join</w:t>
            </w:r>
          </w:p>
          <w:p w14:paraId="4DE07740" w14:textId="702F1C55" w:rsidR="00D747EC" w:rsidRPr="00D0504E" w:rsidRDefault="00D747EC" w:rsidP="00D747EC">
            <w:pPr>
              <w:jc w:val="center"/>
              <w:rPr>
                <w:rFonts w:cstheme="minorHAnsi"/>
              </w:rPr>
            </w:pPr>
            <w:r w:rsidRPr="00D0504E">
              <w:rPr>
                <w:rFonts w:cstheme="minorHAnsi"/>
              </w:rPr>
              <w:t>Channel</w:t>
            </w:r>
          </w:p>
          <w:p w14:paraId="39BD6FFE" w14:textId="77777777" w:rsidR="00D747EC" w:rsidRPr="00D0504E" w:rsidRDefault="00D747EC" w:rsidP="00D747EC">
            <w:pPr>
              <w:jc w:val="center"/>
              <w:rPr>
                <w:rFonts w:cstheme="minorHAnsi"/>
              </w:rPr>
            </w:pPr>
            <w:r w:rsidRPr="00D0504E">
              <w:rPr>
                <w:rFonts w:cstheme="minorHAnsi"/>
              </w:rPr>
              <w:t>Mouth</w:t>
            </w:r>
          </w:p>
          <w:p w14:paraId="0BFD3FBA" w14:textId="28D45FA3" w:rsidR="00D747EC" w:rsidRPr="00D0504E" w:rsidRDefault="00D747EC" w:rsidP="00D747EC">
            <w:pPr>
              <w:jc w:val="center"/>
              <w:rPr>
                <w:rFonts w:cstheme="minorHAnsi"/>
              </w:rPr>
            </w:pPr>
          </w:p>
        </w:tc>
        <w:tc>
          <w:tcPr>
            <w:tcW w:w="1869" w:type="dxa"/>
          </w:tcPr>
          <w:p w14:paraId="51D0904E" w14:textId="77777777" w:rsidR="00D747EC" w:rsidRPr="00D0504E" w:rsidRDefault="00D747EC" w:rsidP="00D747EC">
            <w:pPr>
              <w:jc w:val="center"/>
              <w:rPr>
                <w:rFonts w:cstheme="minorHAnsi"/>
              </w:rPr>
            </w:pPr>
            <w:r w:rsidRPr="00D0504E">
              <w:rPr>
                <w:rFonts w:cstheme="minorHAnsi"/>
              </w:rPr>
              <w:t>Pictures of parts of river</w:t>
            </w:r>
          </w:p>
          <w:p w14:paraId="388346B9" w14:textId="77777777" w:rsidR="00D747EC" w:rsidRPr="00D0504E" w:rsidRDefault="00D747EC" w:rsidP="00D747EC">
            <w:pPr>
              <w:jc w:val="center"/>
              <w:rPr>
                <w:rFonts w:cstheme="minorHAnsi"/>
              </w:rPr>
            </w:pPr>
            <w:r w:rsidRPr="00D0504E">
              <w:rPr>
                <w:rFonts w:cstheme="minorHAnsi"/>
              </w:rPr>
              <w:t>Watering cans</w:t>
            </w:r>
          </w:p>
          <w:p w14:paraId="4940FF57" w14:textId="0D62CB00" w:rsidR="00D747EC" w:rsidRPr="00D0504E" w:rsidRDefault="00D747EC" w:rsidP="00D747EC">
            <w:pPr>
              <w:jc w:val="center"/>
              <w:rPr>
                <w:rFonts w:cstheme="minorHAnsi"/>
              </w:rPr>
            </w:pPr>
            <w:r w:rsidRPr="00D0504E">
              <w:rPr>
                <w:rFonts w:cstheme="minorHAnsi"/>
              </w:rPr>
              <w:t>Trays</w:t>
            </w:r>
          </w:p>
          <w:p w14:paraId="7A0F12C2" w14:textId="1A9CA395" w:rsidR="00D747EC" w:rsidRPr="00D0504E" w:rsidRDefault="00D747EC" w:rsidP="00D747EC">
            <w:pPr>
              <w:jc w:val="center"/>
              <w:rPr>
                <w:rFonts w:cstheme="minorHAnsi"/>
              </w:rPr>
            </w:pPr>
            <w:r w:rsidRPr="00D0504E">
              <w:rPr>
                <w:rFonts w:cstheme="minorHAnsi"/>
              </w:rPr>
              <w:t>Sand</w:t>
            </w:r>
          </w:p>
          <w:p w14:paraId="75B906F9" w14:textId="7462FDC3" w:rsidR="00D747EC" w:rsidRPr="00D0504E" w:rsidRDefault="00D747EC" w:rsidP="00D747EC">
            <w:pPr>
              <w:jc w:val="center"/>
              <w:rPr>
                <w:rFonts w:cstheme="minorHAnsi"/>
              </w:rPr>
            </w:pPr>
            <w:r w:rsidRPr="00D0504E">
              <w:rPr>
                <w:rFonts w:cstheme="minorHAnsi"/>
              </w:rPr>
              <w:t>Stones</w:t>
            </w:r>
          </w:p>
          <w:p w14:paraId="77B459DA" w14:textId="77777777" w:rsidR="00D747EC" w:rsidRPr="00D0504E" w:rsidRDefault="00D747EC" w:rsidP="00D747EC">
            <w:pPr>
              <w:jc w:val="center"/>
              <w:rPr>
                <w:rFonts w:cstheme="minorHAnsi"/>
              </w:rPr>
            </w:pPr>
            <w:r w:rsidRPr="00D0504E">
              <w:rPr>
                <w:rFonts w:cstheme="minorHAnsi"/>
              </w:rPr>
              <w:t>Tin foil</w:t>
            </w:r>
          </w:p>
          <w:p w14:paraId="0D828449" w14:textId="5A210400" w:rsidR="00D747EC" w:rsidRPr="00D0504E" w:rsidRDefault="00D747EC" w:rsidP="00D747EC">
            <w:pPr>
              <w:jc w:val="center"/>
              <w:rPr>
                <w:rFonts w:cstheme="minorHAnsi"/>
              </w:rPr>
            </w:pPr>
          </w:p>
        </w:tc>
      </w:tr>
      <w:tr w:rsidR="00471DFB" w:rsidRPr="00D0504E" w14:paraId="7D3550E8" w14:textId="77777777" w:rsidTr="00B936F9">
        <w:tc>
          <w:tcPr>
            <w:tcW w:w="822" w:type="dxa"/>
          </w:tcPr>
          <w:p w14:paraId="6B59EBAB" w14:textId="77777777" w:rsidR="00471DFB" w:rsidRPr="00D0504E" w:rsidRDefault="00471DFB" w:rsidP="00471DFB">
            <w:pPr>
              <w:jc w:val="center"/>
              <w:rPr>
                <w:rFonts w:cstheme="minorHAnsi"/>
              </w:rPr>
            </w:pPr>
            <w:r w:rsidRPr="00D0504E">
              <w:rPr>
                <w:rFonts w:cstheme="minorHAnsi"/>
              </w:rPr>
              <w:t>2</w:t>
            </w:r>
          </w:p>
        </w:tc>
        <w:tc>
          <w:tcPr>
            <w:tcW w:w="1429" w:type="dxa"/>
          </w:tcPr>
          <w:p w14:paraId="73B2EE9D" w14:textId="34A3883F" w:rsidR="00471DFB" w:rsidRPr="00D0504E" w:rsidRDefault="00471DFB" w:rsidP="00471DFB">
            <w:pPr>
              <w:jc w:val="center"/>
              <w:rPr>
                <w:rFonts w:cstheme="minorHAnsi"/>
              </w:rPr>
            </w:pPr>
            <w:r w:rsidRPr="00D0504E">
              <w:rPr>
                <w:rFonts w:cstheme="minorHAnsi"/>
              </w:rPr>
              <w:t>Science (Materials)</w:t>
            </w:r>
          </w:p>
        </w:tc>
        <w:tc>
          <w:tcPr>
            <w:tcW w:w="2365" w:type="dxa"/>
            <w:tcBorders>
              <w:top w:val="single" w:sz="6" w:space="0" w:color="auto"/>
              <w:left w:val="single" w:sz="6" w:space="0" w:color="auto"/>
              <w:bottom w:val="single" w:sz="6" w:space="0" w:color="auto"/>
              <w:right w:val="single" w:sz="6" w:space="0" w:color="auto"/>
            </w:tcBorders>
            <w:shd w:val="clear" w:color="auto" w:fill="auto"/>
            <w:vAlign w:val="center"/>
          </w:tcPr>
          <w:p w14:paraId="33133CEB" w14:textId="07E6C415" w:rsidR="00471DFB" w:rsidRPr="00D0504E" w:rsidRDefault="00384F87" w:rsidP="00471DFB">
            <w:pPr>
              <w:jc w:val="center"/>
              <w:rPr>
                <w:rStyle w:val="normaltextrun"/>
                <w:rFonts w:eastAsia="Microsoft GothicNeo" w:cstheme="minorHAnsi"/>
                <w:color w:val="000000"/>
                <w:shd w:val="clear" w:color="auto" w:fill="FFFFFF"/>
              </w:rPr>
            </w:pPr>
            <w:r w:rsidRPr="00D0504E">
              <w:rPr>
                <w:rStyle w:val="normaltextrun"/>
                <w:rFonts w:eastAsia="Microsoft GothicNeo" w:cstheme="minorHAnsi"/>
                <w:color w:val="000000"/>
                <w:shd w:val="clear" w:color="auto" w:fill="FFFFFF"/>
              </w:rPr>
              <w:t>-</w:t>
            </w:r>
            <w:r w:rsidRPr="00D0504E">
              <w:rPr>
                <w:rStyle w:val="normaltextrun"/>
                <w:rFonts w:cstheme="minorHAnsi"/>
              </w:rPr>
              <w:t xml:space="preserve"> </w:t>
            </w:r>
            <w:r w:rsidRPr="00D0504E">
              <w:rPr>
                <w:rStyle w:val="normaltextrun"/>
                <w:rFonts w:eastAsia="Microsoft GothicNeo" w:cstheme="minorHAnsi"/>
                <w:color w:val="000000"/>
                <w:shd w:val="clear" w:color="auto" w:fill="FFFFFF"/>
              </w:rPr>
              <w:t xml:space="preserve">To plan different types of scientific enquiries to answer questions, including recognising and controlling variables where </w:t>
            </w:r>
            <w:proofErr w:type="gramStart"/>
            <w:r w:rsidRPr="00D0504E">
              <w:rPr>
                <w:rStyle w:val="normaltextrun"/>
                <w:rFonts w:eastAsia="Microsoft GothicNeo" w:cstheme="minorHAnsi"/>
                <w:color w:val="000000"/>
                <w:shd w:val="clear" w:color="auto" w:fill="FFFFFF"/>
              </w:rPr>
              <w:t>necessary .</w:t>
            </w:r>
            <w:proofErr w:type="gramEnd"/>
          </w:p>
          <w:p w14:paraId="31770DF2" w14:textId="0889286F" w:rsidR="00471DFB" w:rsidRPr="00D0504E" w:rsidRDefault="00384F87" w:rsidP="00471DFB">
            <w:pPr>
              <w:jc w:val="center"/>
              <w:rPr>
                <w:rStyle w:val="normaltextrun"/>
                <w:rFonts w:eastAsia="Microsoft GothicNeo" w:cstheme="minorHAnsi"/>
              </w:rPr>
            </w:pPr>
            <w:r w:rsidRPr="00D0504E">
              <w:rPr>
                <w:rStyle w:val="normaltextrun"/>
                <w:rFonts w:eastAsia="Microsoft GothicNeo" w:cstheme="minorHAnsi"/>
                <w:color w:val="000000"/>
                <w:shd w:val="clear" w:color="auto" w:fill="FFFFFF"/>
              </w:rPr>
              <w:t xml:space="preserve">- To </w:t>
            </w:r>
            <w:r w:rsidR="00471DFB" w:rsidRPr="00D0504E">
              <w:rPr>
                <w:rStyle w:val="normaltextrun"/>
                <w:rFonts w:eastAsia="Microsoft GothicNeo" w:cstheme="minorHAnsi"/>
                <w:color w:val="000000"/>
                <w:shd w:val="clear" w:color="auto" w:fill="FFFFFF"/>
              </w:rPr>
              <w:t xml:space="preserve">give reasons, based on evidence from comparative and fair tests, for the </w:t>
            </w:r>
            <w:proofErr w:type="gramStart"/>
            <w:r w:rsidR="00471DFB" w:rsidRPr="00D0504E">
              <w:rPr>
                <w:rStyle w:val="normaltextrun"/>
                <w:rFonts w:eastAsia="Microsoft GothicNeo" w:cstheme="minorHAnsi"/>
                <w:color w:val="000000"/>
                <w:shd w:val="clear" w:color="auto" w:fill="FFFFFF"/>
              </w:rPr>
              <w:t>particular uses</w:t>
            </w:r>
            <w:proofErr w:type="gramEnd"/>
            <w:r w:rsidR="00471DFB" w:rsidRPr="00D0504E">
              <w:rPr>
                <w:rStyle w:val="normaltextrun"/>
                <w:rFonts w:eastAsia="Microsoft GothicNeo" w:cstheme="minorHAnsi"/>
                <w:color w:val="000000"/>
                <w:shd w:val="clear" w:color="auto" w:fill="FFFFFF"/>
              </w:rPr>
              <w:t xml:space="preserve"> of everyday materials, including metals, wood and plastic </w:t>
            </w:r>
            <w:r w:rsidR="00471DFB" w:rsidRPr="00D0504E">
              <w:rPr>
                <w:rStyle w:val="eop"/>
                <w:rFonts w:eastAsia="Microsoft GothicNeo" w:cstheme="minorHAnsi"/>
                <w:color w:val="000000"/>
                <w:shd w:val="clear" w:color="auto" w:fill="FFFFFF"/>
              </w:rPr>
              <w:t> </w:t>
            </w:r>
          </w:p>
          <w:p w14:paraId="3278E1AA" w14:textId="3695F224" w:rsidR="00471DFB" w:rsidRPr="00D0504E" w:rsidRDefault="00471DFB" w:rsidP="00471DFB">
            <w:pPr>
              <w:jc w:val="center"/>
              <w:rPr>
                <w:rFonts w:cstheme="minorHAnsi"/>
              </w:rPr>
            </w:pPr>
            <w:r w:rsidRPr="00D0504E">
              <w:rPr>
                <w:rStyle w:val="normaltextrun"/>
                <w:rFonts w:eastAsia="Microsoft GothicNeo" w:cstheme="minorHAnsi"/>
              </w:rPr>
              <w:lastRenderedPageBreak/>
              <w:t>To group materials based on their properties  </w:t>
            </w:r>
            <w:r w:rsidRPr="00D0504E">
              <w:rPr>
                <w:rStyle w:val="eop"/>
                <w:rFonts w:eastAsia="Microsoft GothicNeo" w:cstheme="minorHAnsi"/>
              </w:rPr>
              <w:t> </w:t>
            </w:r>
          </w:p>
        </w:tc>
        <w:tc>
          <w:tcPr>
            <w:tcW w:w="5242" w:type="dxa"/>
            <w:tcBorders>
              <w:top w:val="single" w:sz="6" w:space="0" w:color="auto"/>
              <w:left w:val="single" w:sz="6" w:space="0" w:color="auto"/>
              <w:bottom w:val="single" w:sz="6" w:space="0" w:color="auto"/>
              <w:right w:val="single" w:sz="6" w:space="0" w:color="auto"/>
            </w:tcBorders>
            <w:shd w:val="clear" w:color="auto" w:fill="auto"/>
            <w:vAlign w:val="center"/>
          </w:tcPr>
          <w:p w14:paraId="04A342C4" w14:textId="77777777" w:rsidR="00A8303B" w:rsidRPr="00D0504E" w:rsidRDefault="00471DFB" w:rsidP="00384F87">
            <w:pPr>
              <w:rPr>
                <w:rFonts w:eastAsia="SassoonPrimaryInfant" w:cstheme="minorHAnsi"/>
                <w:color w:val="000000" w:themeColor="text1"/>
                <w:kern w:val="0"/>
                <w14:ligatures w14:val="none"/>
              </w:rPr>
            </w:pPr>
            <w:r w:rsidRPr="00D0504E">
              <w:rPr>
                <w:rStyle w:val="eop"/>
                <w:rFonts w:eastAsia="Microsoft GothicNeo" w:cstheme="minorHAnsi"/>
              </w:rPr>
              <w:lastRenderedPageBreak/>
              <w:t> </w:t>
            </w:r>
            <w:r w:rsidR="00384F87" w:rsidRPr="00D0504E">
              <w:rPr>
                <w:rFonts w:eastAsia="SassoonPrimaryInfant" w:cstheme="minorHAnsi"/>
                <w:color w:val="000000" w:themeColor="text1"/>
                <w:kern w:val="0"/>
                <w14:ligatures w14:val="none"/>
              </w:rPr>
              <w:t xml:space="preserve">Children will classify materials according to what they are made of and consider their properties. </w:t>
            </w:r>
          </w:p>
          <w:p w14:paraId="4BCB3A5B" w14:textId="77777777" w:rsidR="00A8303B" w:rsidRPr="00D0504E" w:rsidRDefault="00A8303B" w:rsidP="00384F87">
            <w:pPr>
              <w:rPr>
                <w:rFonts w:eastAsia="SassoonPrimaryInfant" w:cstheme="minorHAnsi"/>
                <w:color w:val="000000" w:themeColor="text1"/>
                <w:kern w:val="0"/>
                <w14:ligatures w14:val="none"/>
              </w:rPr>
            </w:pPr>
            <w:r w:rsidRPr="00D0504E">
              <w:rPr>
                <w:rFonts w:eastAsia="SassoonPrimaryInfant" w:cstheme="minorHAnsi"/>
                <w:color w:val="000000" w:themeColor="text1"/>
                <w:kern w:val="0"/>
                <w14:ligatures w14:val="none"/>
              </w:rPr>
              <w:t>Talk about the properties we would look for in a roof.</w:t>
            </w:r>
          </w:p>
          <w:p w14:paraId="055DAA7B" w14:textId="08D76F08" w:rsidR="00384F87" w:rsidRPr="00D0504E" w:rsidRDefault="00384F87" w:rsidP="00384F87">
            <w:pPr>
              <w:rPr>
                <w:rFonts w:eastAsia="SassoonPrimaryInfant" w:cstheme="minorHAnsi"/>
                <w:color w:val="000000" w:themeColor="text1"/>
                <w:kern w:val="0"/>
                <w14:ligatures w14:val="none"/>
              </w:rPr>
            </w:pPr>
            <w:r w:rsidRPr="00D0504E">
              <w:rPr>
                <w:rFonts w:eastAsia="SassoonPrimaryInfant" w:cstheme="minorHAnsi"/>
                <w:color w:val="000000" w:themeColor="text1"/>
                <w:kern w:val="0"/>
                <w14:ligatures w14:val="none"/>
              </w:rPr>
              <w:t xml:space="preserve">They will build stick houses using different materials for the roofs. They will be encouraged to hypothesise which roof will be most waterproof and carry out simple tests to find out. </w:t>
            </w:r>
          </w:p>
          <w:p w14:paraId="62760E7F" w14:textId="7561EFD8" w:rsidR="00471DFB" w:rsidRPr="00D0504E" w:rsidRDefault="00471DFB" w:rsidP="00471DFB">
            <w:pPr>
              <w:jc w:val="center"/>
              <w:rPr>
                <w:rFonts w:cstheme="minorHAnsi"/>
              </w:rPr>
            </w:pPr>
          </w:p>
        </w:tc>
        <w:tc>
          <w:tcPr>
            <w:tcW w:w="2221" w:type="dxa"/>
            <w:tcBorders>
              <w:top w:val="single" w:sz="6" w:space="0" w:color="auto"/>
              <w:left w:val="single" w:sz="6" w:space="0" w:color="auto"/>
              <w:bottom w:val="single" w:sz="6" w:space="0" w:color="auto"/>
              <w:right w:val="single" w:sz="6" w:space="0" w:color="auto"/>
            </w:tcBorders>
            <w:shd w:val="clear" w:color="auto" w:fill="auto"/>
            <w:vAlign w:val="center"/>
          </w:tcPr>
          <w:p w14:paraId="176475FF" w14:textId="77777777" w:rsidR="00471DFB" w:rsidRPr="00D0504E" w:rsidRDefault="00A8303B" w:rsidP="00471DFB">
            <w:pPr>
              <w:jc w:val="center"/>
              <w:rPr>
                <w:rFonts w:cstheme="minorHAnsi"/>
              </w:rPr>
            </w:pPr>
            <w:r w:rsidRPr="00D0504E">
              <w:rPr>
                <w:rFonts w:cstheme="minorHAnsi"/>
              </w:rPr>
              <w:t>Metal</w:t>
            </w:r>
          </w:p>
          <w:p w14:paraId="58313786" w14:textId="77777777" w:rsidR="00A8303B" w:rsidRPr="00D0504E" w:rsidRDefault="00A8303B" w:rsidP="00471DFB">
            <w:pPr>
              <w:jc w:val="center"/>
              <w:rPr>
                <w:rFonts w:cstheme="minorHAnsi"/>
              </w:rPr>
            </w:pPr>
            <w:r w:rsidRPr="00D0504E">
              <w:rPr>
                <w:rFonts w:cstheme="minorHAnsi"/>
              </w:rPr>
              <w:t>Plastic</w:t>
            </w:r>
          </w:p>
          <w:p w14:paraId="58995AA0" w14:textId="77777777" w:rsidR="00A8303B" w:rsidRPr="00D0504E" w:rsidRDefault="00A8303B" w:rsidP="00471DFB">
            <w:pPr>
              <w:jc w:val="center"/>
              <w:rPr>
                <w:rFonts w:cstheme="minorHAnsi"/>
              </w:rPr>
            </w:pPr>
            <w:r w:rsidRPr="00D0504E">
              <w:rPr>
                <w:rFonts w:cstheme="minorHAnsi"/>
              </w:rPr>
              <w:t>Paper</w:t>
            </w:r>
          </w:p>
          <w:p w14:paraId="70FE582D" w14:textId="03B59408" w:rsidR="00A8303B" w:rsidRPr="00D0504E" w:rsidRDefault="00A8303B" w:rsidP="00471DFB">
            <w:pPr>
              <w:jc w:val="center"/>
              <w:rPr>
                <w:rFonts w:cstheme="minorHAnsi"/>
              </w:rPr>
            </w:pPr>
            <w:r w:rsidRPr="00D0504E">
              <w:rPr>
                <w:rFonts w:cstheme="minorHAnsi"/>
              </w:rPr>
              <w:t>Glass</w:t>
            </w:r>
          </w:p>
          <w:p w14:paraId="60CB5E2C" w14:textId="10DC3DA3" w:rsidR="00A8303B" w:rsidRPr="00D0504E" w:rsidRDefault="00A8303B" w:rsidP="00471DFB">
            <w:pPr>
              <w:jc w:val="center"/>
              <w:rPr>
                <w:rFonts w:cstheme="minorHAnsi"/>
              </w:rPr>
            </w:pPr>
            <w:r w:rsidRPr="00D0504E">
              <w:rPr>
                <w:rFonts w:cstheme="minorHAnsi"/>
              </w:rPr>
              <w:t>Cloth/fabric</w:t>
            </w:r>
          </w:p>
          <w:p w14:paraId="6CDDE60F" w14:textId="30FE32EE" w:rsidR="00A8303B" w:rsidRPr="00D0504E" w:rsidRDefault="00A8303B" w:rsidP="00A8303B">
            <w:pPr>
              <w:jc w:val="center"/>
              <w:rPr>
                <w:rFonts w:cstheme="minorHAnsi"/>
              </w:rPr>
            </w:pPr>
            <w:r w:rsidRPr="00D0504E">
              <w:rPr>
                <w:rFonts w:cstheme="minorHAnsi"/>
              </w:rPr>
              <w:t>Waterproof</w:t>
            </w:r>
          </w:p>
          <w:p w14:paraId="204E0BF5" w14:textId="26E1AD21" w:rsidR="00A8303B" w:rsidRPr="00D0504E" w:rsidRDefault="00A8303B" w:rsidP="00A8303B">
            <w:pPr>
              <w:jc w:val="center"/>
              <w:rPr>
                <w:rFonts w:cstheme="minorHAnsi"/>
              </w:rPr>
            </w:pPr>
            <w:r w:rsidRPr="00D0504E">
              <w:rPr>
                <w:rFonts w:cstheme="minorHAnsi"/>
              </w:rPr>
              <w:t>Dry</w:t>
            </w:r>
          </w:p>
          <w:p w14:paraId="48427222" w14:textId="30E9A4A3" w:rsidR="00A8303B" w:rsidRPr="00D0504E" w:rsidRDefault="00A8303B" w:rsidP="00A8303B">
            <w:pPr>
              <w:jc w:val="center"/>
              <w:rPr>
                <w:rFonts w:cstheme="minorHAnsi"/>
              </w:rPr>
            </w:pPr>
            <w:r w:rsidRPr="00D0504E">
              <w:rPr>
                <w:rFonts w:cstheme="minorHAnsi"/>
              </w:rPr>
              <w:t>Transparent</w:t>
            </w:r>
          </w:p>
          <w:p w14:paraId="404DA968" w14:textId="5E301BFD" w:rsidR="00A8303B" w:rsidRPr="00D0504E" w:rsidRDefault="00D0504E" w:rsidP="00A8303B">
            <w:pPr>
              <w:jc w:val="center"/>
              <w:rPr>
                <w:rFonts w:cstheme="minorHAnsi"/>
              </w:rPr>
            </w:pPr>
            <w:r w:rsidRPr="00D0504E">
              <w:rPr>
                <w:rFonts w:cstheme="minorHAnsi"/>
              </w:rPr>
              <w:t>Light</w:t>
            </w:r>
          </w:p>
          <w:p w14:paraId="24D2E3CF" w14:textId="780EF79A" w:rsidR="00D0504E" w:rsidRPr="00D0504E" w:rsidRDefault="00D0504E" w:rsidP="00A8303B">
            <w:pPr>
              <w:jc w:val="center"/>
              <w:rPr>
                <w:rFonts w:cstheme="minorHAnsi"/>
              </w:rPr>
            </w:pPr>
            <w:r w:rsidRPr="00D0504E">
              <w:rPr>
                <w:rFonts w:cstheme="minorHAnsi"/>
              </w:rPr>
              <w:t>Heavy</w:t>
            </w:r>
          </w:p>
          <w:p w14:paraId="6BE1AF4F" w14:textId="77777777" w:rsidR="00D0504E" w:rsidRPr="00D0504E" w:rsidRDefault="00D0504E" w:rsidP="00A8303B">
            <w:pPr>
              <w:jc w:val="center"/>
              <w:rPr>
                <w:rFonts w:cstheme="minorHAnsi"/>
              </w:rPr>
            </w:pPr>
          </w:p>
          <w:p w14:paraId="661712DF" w14:textId="5D18F22E" w:rsidR="00A8303B" w:rsidRPr="00D0504E" w:rsidRDefault="00A8303B" w:rsidP="00471DFB">
            <w:pPr>
              <w:jc w:val="center"/>
              <w:rPr>
                <w:rFonts w:cstheme="minorHAnsi"/>
              </w:rPr>
            </w:pPr>
          </w:p>
        </w:tc>
        <w:tc>
          <w:tcPr>
            <w:tcW w:w="1869" w:type="dxa"/>
            <w:tcBorders>
              <w:top w:val="single" w:sz="6" w:space="0" w:color="auto"/>
              <w:left w:val="single" w:sz="6" w:space="0" w:color="auto"/>
              <w:bottom w:val="single" w:sz="6" w:space="0" w:color="auto"/>
              <w:right w:val="single" w:sz="6" w:space="0" w:color="auto"/>
            </w:tcBorders>
            <w:shd w:val="clear" w:color="auto" w:fill="auto"/>
            <w:vAlign w:val="center"/>
          </w:tcPr>
          <w:p w14:paraId="3C450793" w14:textId="0A945CDB" w:rsidR="00A6581A" w:rsidRPr="00D0504E" w:rsidRDefault="00A6581A" w:rsidP="00A6581A">
            <w:pPr>
              <w:jc w:val="center"/>
              <w:rPr>
                <w:rFonts w:cstheme="minorHAnsi"/>
              </w:rPr>
            </w:pPr>
            <w:r w:rsidRPr="00D0504E">
              <w:rPr>
                <w:rFonts w:cstheme="minorHAnsi"/>
              </w:rPr>
              <w:t>Metal</w:t>
            </w:r>
            <w:r>
              <w:rPr>
                <w:rFonts w:cstheme="minorHAnsi"/>
              </w:rPr>
              <w:t xml:space="preserve"> - tinfoil</w:t>
            </w:r>
          </w:p>
          <w:p w14:paraId="3F40710A" w14:textId="77777777" w:rsidR="00A6581A" w:rsidRPr="00D0504E" w:rsidRDefault="00A6581A" w:rsidP="00A6581A">
            <w:pPr>
              <w:jc w:val="center"/>
              <w:rPr>
                <w:rFonts w:cstheme="minorHAnsi"/>
              </w:rPr>
            </w:pPr>
            <w:r w:rsidRPr="00D0504E">
              <w:rPr>
                <w:rFonts w:cstheme="minorHAnsi"/>
              </w:rPr>
              <w:t>Plastic</w:t>
            </w:r>
          </w:p>
          <w:p w14:paraId="263D4FEC" w14:textId="77777777" w:rsidR="00A6581A" w:rsidRPr="00D0504E" w:rsidRDefault="00A6581A" w:rsidP="00A6581A">
            <w:pPr>
              <w:jc w:val="center"/>
              <w:rPr>
                <w:rFonts w:cstheme="minorHAnsi"/>
              </w:rPr>
            </w:pPr>
            <w:r w:rsidRPr="00D0504E">
              <w:rPr>
                <w:rFonts w:cstheme="minorHAnsi"/>
              </w:rPr>
              <w:t>Paper</w:t>
            </w:r>
          </w:p>
          <w:p w14:paraId="192FC88F" w14:textId="77777777" w:rsidR="00A6581A" w:rsidRPr="00D0504E" w:rsidRDefault="00A6581A" w:rsidP="00A6581A">
            <w:pPr>
              <w:jc w:val="center"/>
              <w:rPr>
                <w:rFonts w:cstheme="minorHAnsi"/>
              </w:rPr>
            </w:pPr>
            <w:r w:rsidRPr="00D0504E">
              <w:rPr>
                <w:rFonts w:cstheme="minorHAnsi"/>
              </w:rPr>
              <w:t>Glass</w:t>
            </w:r>
          </w:p>
          <w:p w14:paraId="592DD5C9" w14:textId="77777777" w:rsidR="00A6581A" w:rsidRPr="00D0504E" w:rsidRDefault="00A6581A" w:rsidP="00A6581A">
            <w:pPr>
              <w:jc w:val="center"/>
              <w:rPr>
                <w:rFonts w:cstheme="minorHAnsi"/>
              </w:rPr>
            </w:pPr>
            <w:r w:rsidRPr="00D0504E">
              <w:rPr>
                <w:rFonts w:cstheme="minorHAnsi"/>
              </w:rPr>
              <w:t>Cloth/fabric</w:t>
            </w:r>
          </w:p>
          <w:p w14:paraId="0EEF7019" w14:textId="77777777" w:rsidR="00471DFB" w:rsidRDefault="00A6581A" w:rsidP="00471DFB">
            <w:pPr>
              <w:jc w:val="center"/>
              <w:rPr>
                <w:rFonts w:cstheme="minorHAnsi"/>
              </w:rPr>
            </w:pPr>
            <w:r>
              <w:rPr>
                <w:rFonts w:cstheme="minorHAnsi"/>
              </w:rPr>
              <w:t xml:space="preserve"> Sticks</w:t>
            </w:r>
          </w:p>
          <w:p w14:paraId="55C69586" w14:textId="77777777" w:rsidR="00A6581A" w:rsidRDefault="00A6581A" w:rsidP="00A6581A">
            <w:pPr>
              <w:jc w:val="center"/>
              <w:rPr>
                <w:rFonts w:cstheme="minorHAnsi"/>
              </w:rPr>
            </w:pPr>
            <w:r>
              <w:rPr>
                <w:rFonts w:cstheme="minorHAnsi"/>
              </w:rPr>
              <w:t>Twine</w:t>
            </w:r>
          </w:p>
          <w:p w14:paraId="19EA3F8E" w14:textId="4D5F8EBE" w:rsidR="00A6581A" w:rsidRDefault="00A6581A" w:rsidP="00A6581A">
            <w:pPr>
              <w:jc w:val="center"/>
              <w:rPr>
                <w:rFonts w:cstheme="minorHAnsi"/>
              </w:rPr>
            </w:pPr>
            <w:r>
              <w:rPr>
                <w:rFonts w:cstheme="minorHAnsi"/>
              </w:rPr>
              <w:t>Scissors</w:t>
            </w:r>
          </w:p>
          <w:p w14:paraId="1E3BF511" w14:textId="2BD3917D" w:rsidR="00A6581A" w:rsidRPr="00D0504E" w:rsidRDefault="00A6581A" w:rsidP="00A6581A">
            <w:pPr>
              <w:jc w:val="center"/>
              <w:rPr>
                <w:rFonts w:cstheme="minorHAnsi"/>
              </w:rPr>
            </w:pPr>
            <w:r>
              <w:rPr>
                <w:rFonts w:cstheme="minorHAnsi"/>
              </w:rPr>
              <w:t>Watering cans</w:t>
            </w:r>
          </w:p>
        </w:tc>
      </w:tr>
      <w:tr w:rsidR="00B30DFF" w:rsidRPr="00D0504E" w14:paraId="055A1A8E" w14:textId="77777777" w:rsidTr="00B713F3">
        <w:tc>
          <w:tcPr>
            <w:tcW w:w="822" w:type="dxa"/>
          </w:tcPr>
          <w:p w14:paraId="016DDC48" w14:textId="77777777" w:rsidR="00B30DFF" w:rsidRPr="00D0504E" w:rsidRDefault="00B30DFF" w:rsidP="00B30DFF">
            <w:pPr>
              <w:jc w:val="center"/>
              <w:rPr>
                <w:rFonts w:cstheme="minorHAnsi"/>
              </w:rPr>
            </w:pPr>
            <w:r w:rsidRPr="00D0504E">
              <w:rPr>
                <w:rFonts w:cstheme="minorHAnsi"/>
              </w:rPr>
              <w:t>3</w:t>
            </w:r>
          </w:p>
        </w:tc>
        <w:tc>
          <w:tcPr>
            <w:tcW w:w="1429" w:type="dxa"/>
          </w:tcPr>
          <w:p w14:paraId="6EA85D57" w14:textId="57AC745C" w:rsidR="00B30DFF" w:rsidRPr="007B2CCE" w:rsidRDefault="00B30DFF" w:rsidP="00B30DFF">
            <w:pPr>
              <w:jc w:val="center"/>
              <w:rPr>
                <w:rFonts w:cstheme="minorHAnsi"/>
                <w:highlight w:val="green"/>
              </w:rPr>
            </w:pPr>
            <w:r w:rsidRPr="007B2CCE">
              <w:rPr>
                <w:rFonts w:cstheme="minorHAnsi"/>
                <w:highlight w:val="green"/>
              </w:rPr>
              <w:t>Art</w:t>
            </w:r>
          </w:p>
        </w:tc>
        <w:tc>
          <w:tcPr>
            <w:tcW w:w="2365" w:type="dxa"/>
          </w:tcPr>
          <w:p w14:paraId="0DF8D1E7" w14:textId="77777777" w:rsidR="00B30DFF" w:rsidRPr="007B2CCE" w:rsidRDefault="00B30DFF" w:rsidP="00B30DFF">
            <w:pPr>
              <w:jc w:val="center"/>
              <w:rPr>
                <w:rFonts w:cstheme="minorHAnsi"/>
                <w:highlight w:val="green"/>
              </w:rPr>
            </w:pPr>
            <w:r w:rsidRPr="007B2CCE">
              <w:rPr>
                <w:rFonts w:cstheme="minorHAnsi"/>
                <w:highlight w:val="green"/>
              </w:rPr>
              <w:t>To create symmetrical patterns.</w:t>
            </w:r>
          </w:p>
          <w:p w14:paraId="1D9954A6" w14:textId="77777777" w:rsidR="00B30DFF" w:rsidRPr="007B2CCE" w:rsidRDefault="00B30DFF" w:rsidP="00B30DFF">
            <w:pPr>
              <w:jc w:val="center"/>
              <w:rPr>
                <w:rFonts w:cstheme="minorHAnsi"/>
                <w:highlight w:val="green"/>
              </w:rPr>
            </w:pPr>
            <w:r w:rsidRPr="007B2CCE">
              <w:rPr>
                <w:rFonts w:cstheme="minorHAnsi"/>
                <w:highlight w:val="green"/>
              </w:rPr>
              <w:t xml:space="preserve">To create pieces of art using the technique of colour bashing. </w:t>
            </w:r>
          </w:p>
          <w:p w14:paraId="0D6194FD" w14:textId="3B4246DA" w:rsidR="00CA0031" w:rsidRPr="007B2CCE" w:rsidRDefault="00CA0031" w:rsidP="00B30DFF">
            <w:pPr>
              <w:jc w:val="center"/>
              <w:rPr>
                <w:rFonts w:cstheme="minorHAnsi"/>
                <w:highlight w:val="green"/>
              </w:rPr>
            </w:pPr>
            <w:r w:rsidRPr="007B2CCE">
              <w:rPr>
                <w:rFonts w:cstheme="minorHAnsi"/>
                <w:highlight w:val="green"/>
              </w:rPr>
              <w:t xml:space="preserve">To create tie dye patterns using natural dye. </w:t>
            </w:r>
          </w:p>
          <w:p w14:paraId="4C11D2BC" w14:textId="1E5133F5" w:rsidR="00B30DFF" w:rsidRPr="007B2CCE" w:rsidRDefault="00B30DFF" w:rsidP="00B30DFF">
            <w:pPr>
              <w:jc w:val="center"/>
              <w:rPr>
                <w:rFonts w:cstheme="minorHAnsi"/>
                <w:highlight w:val="green"/>
              </w:rPr>
            </w:pPr>
            <w:r w:rsidRPr="007B2CCE">
              <w:rPr>
                <w:rFonts w:cstheme="minorHAnsi"/>
                <w:highlight w:val="green"/>
              </w:rPr>
              <w:t>To improve their mastery of art and design techniques with a range of materials.</w:t>
            </w:r>
          </w:p>
        </w:tc>
        <w:tc>
          <w:tcPr>
            <w:tcW w:w="5242" w:type="dxa"/>
          </w:tcPr>
          <w:p w14:paraId="2C42F4B4" w14:textId="77777777" w:rsidR="00B30DFF" w:rsidRPr="007B2CCE" w:rsidRDefault="00B30DFF" w:rsidP="00B30DFF">
            <w:pPr>
              <w:jc w:val="center"/>
              <w:rPr>
                <w:rFonts w:cstheme="minorHAnsi"/>
                <w:highlight w:val="green"/>
              </w:rPr>
            </w:pPr>
            <w:r w:rsidRPr="007B2CCE">
              <w:rPr>
                <w:rFonts w:cstheme="minorHAnsi"/>
                <w:highlight w:val="green"/>
              </w:rPr>
              <w:t>Demonstrate making symmetrical patterns using natural materials to print with, lay on the ground and photograph and flower/leaf bashing to make prints and patterns.</w:t>
            </w:r>
          </w:p>
          <w:p w14:paraId="69EA1F00" w14:textId="4470697D" w:rsidR="00CA0031" w:rsidRPr="007B2CCE" w:rsidRDefault="00CA0031" w:rsidP="00B30DFF">
            <w:pPr>
              <w:jc w:val="center"/>
              <w:rPr>
                <w:rFonts w:cstheme="minorHAnsi"/>
                <w:highlight w:val="green"/>
              </w:rPr>
            </w:pPr>
            <w:r w:rsidRPr="007B2CCE">
              <w:rPr>
                <w:rFonts w:cstheme="minorHAnsi"/>
                <w:highlight w:val="green"/>
              </w:rPr>
              <w:t xml:space="preserve">Demo how to tie dye using blackberry dye. </w:t>
            </w:r>
          </w:p>
          <w:p w14:paraId="33B64375" w14:textId="11EB5D11" w:rsidR="003847DA" w:rsidRPr="007B2CCE" w:rsidRDefault="003847DA" w:rsidP="00B30DFF">
            <w:pPr>
              <w:jc w:val="center"/>
              <w:rPr>
                <w:rFonts w:cstheme="minorHAnsi"/>
                <w:highlight w:val="green"/>
              </w:rPr>
            </w:pPr>
            <w:r w:rsidRPr="007B2CCE">
              <w:rPr>
                <w:rFonts w:cstheme="minorHAnsi"/>
                <w:highlight w:val="green"/>
              </w:rPr>
              <w:t>Split class in half</w:t>
            </w:r>
          </w:p>
          <w:p w14:paraId="339DBBA4" w14:textId="2EFBEB59" w:rsidR="00CA0031" w:rsidRPr="007B2CCE" w:rsidRDefault="00CA0031" w:rsidP="00B30DFF">
            <w:pPr>
              <w:jc w:val="center"/>
              <w:rPr>
                <w:rFonts w:cstheme="minorHAnsi"/>
                <w:highlight w:val="green"/>
              </w:rPr>
            </w:pPr>
            <w:r w:rsidRPr="007B2CCE">
              <w:rPr>
                <w:rFonts w:cstheme="minorHAnsi"/>
                <w:highlight w:val="green"/>
              </w:rPr>
              <w:t>GROUP 1:</w:t>
            </w:r>
          </w:p>
          <w:p w14:paraId="1FB267CC" w14:textId="77777777" w:rsidR="00B30DFF" w:rsidRPr="007B2CCE" w:rsidRDefault="00B30DFF" w:rsidP="00B30DFF">
            <w:pPr>
              <w:jc w:val="center"/>
              <w:rPr>
                <w:rFonts w:cstheme="minorHAnsi"/>
                <w:highlight w:val="green"/>
              </w:rPr>
            </w:pPr>
            <w:r w:rsidRPr="007B2CCE">
              <w:rPr>
                <w:rFonts w:cstheme="minorHAnsi"/>
                <w:highlight w:val="green"/>
              </w:rPr>
              <w:t xml:space="preserve">Children to collect leaves and flowers from around the school site. </w:t>
            </w:r>
          </w:p>
          <w:p w14:paraId="1A44BEC0" w14:textId="77777777" w:rsidR="00B30DFF" w:rsidRPr="007B2CCE" w:rsidRDefault="00B30DFF" w:rsidP="00B30DFF">
            <w:pPr>
              <w:jc w:val="center"/>
              <w:rPr>
                <w:rFonts w:cstheme="minorHAnsi"/>
                <w:highlight w:val="green"/>
              </w:rPr>
            </w:pPr>
            <w:r w:rsidRPr="007B2CCE">
              <w:rPr>
                <w:rFonts w:cstheme="minorHAnsi"/>
                <w:highlight w:val="green"/>
              </w:rPr>
              <w:t>Make symmetrical patterns by…</w:t>
            </w:r>
          </w:p>
          <w:p w14:paraId="5A5683B8" w14:textId="77777777" w:rsidR="00B30DFF" w:rsidRPr="007B2CCE" w:rsidRDefault="00B30DFF" w:rsidP="00B30DFF">
            <w:pPr>
              <w:pStyle w:val="ListParagraph"/>
              <w:numPr>
                <w:ilvl w:val="0"/>
                <w:numId w:val="1"/>
              </w:numPr>
              <w:jc w:val="center"/>
              <w:rPr>
                <w:rFonts w:cstheme="minorHAnsi"/>
                <w:highlight w:val="green"/>
              </w:rPr>
            </w:pPr>
            <w:r w:rsidRPr="007B2CCE">
              <w:rPr>
                <w:rFonts w:cstheme="minorHAnsi"/>
                <w:highlight w:val="green"/>
              </w:rPr>
              <w:t>Laying objects out and photographing their patterns</w:t>
            </w:r>
          </w:p>
          <w:p w14:paraId="44081DFC" w14:textId="77777777" w:rsidR="00B30DFF" w:rsidRPr="007B2CCE" w:rsidRDefault="00B30DFF" w:rsidP="00B30DFF">
            <w:pPr>
              <w:pStyle w:val="ListParagraph"/>
              <w:numPr>
                <w:ilvl w:val="0"/>
                <w:numId w:val="1"/>
              </w:numPr>
              <w:jc w:val="center"/>
              <w:rPr>
                <w:rFonts w:cstheme="minorHAnsi"/>
                <w:highlight w:val="green"/>
              </w:rPr>
            </w:pPr>
            <w:r w:rsidRPr="007B2CCE">
              <w:rPr>
                <w:rFonts w:cstheme="minorHAnsi"/>
                <w:highlight w:val="green"/>
              </w:rPr>
              <w:t xml:space="preserve">Laying leaves/flowers on their cloth, fold cloth in half, hammer lightly and then unfold. </w:t>
            </w:r>
          </w:p>
          <w:p w14:paraId="0B0747E9" w14:textId="77777777" w:rsidR="00B30DFF" w:rsidRPr="007B2CCE" w:rsidRDefault="00B30DFF" w:rsidP="00B30DFF">
            <w:pPr>
              <w:jc w:val="center"/>
              <w:rPr>
                <w:rFonts w:cstheme="minorHAnsi"/>
                <w:highlight w:val="green"/>
              </w:rPr>
            </w:pPr>
            <w:r w:rsidRPr="007B2CCE">
              <w:rPr>
                <w:rFonts w:cstheme="minorHAnsi"/>
                <w:highlight w:val="green"/>
              </w:rPr>
              <w:t xml:space="preserve">Painting their leaves and objects and printing symmetrical patterns. </w:t>
            </w:r>
          </w:p>
          <w:p w14:paraId="2A51681D" w14:textId="77777777" w:rsidR="00CA0031" w:rsidRPr="007B2CCE" w:rsidRDefault="00CA0031" w:rsidP="00B30DFF">
            <w:pPr>
              <w:jc w:val="center"/>
              <w:rPr>
                <w:rFonts w:cstheme="minorHAnsi"/>
                <w:highlight w:val="green"/>
              </w:rPr>
            </w:pPr>
            <w:r w:rsidRPr="007B2CCE">
              <w:rPr>
                <w:rFonts w:cstheme="minorHAnsi"/>
                <w:highlight w:val="green"/>
              </w:rPr>
              <w:t>GROUP 2:</w:t>
            </w:r>
          </w:p>
          <w:p w14:paraId="7D6B9F8C" w14:textId="77777777" w:rsidR="00CA0031" w:rsidRPr="007B2CCE" w:rsidRDefault="00CA0031" w:rsidP="00B30DFF">
            <w:pPr>
              <w:jc w:val="center"/>
              <w:rPr>
                <w:rFonts w:cstheme="minorHAnsi"/>
                <w:highlight w:val="green"/>
              </w:rPr>
            </w:pPr>
            <w:r w:rsidRPr="007B2CCE">
              <w:rPr>
                <w:rFonts w:cstheme="minorHAnsi"/>
                <w:highlight w:val="green"/>
              </w:rPr>
              <w:t xml:space="preserve">Mash up </w:t>
            </w:r>
            <w:proofErr w:type="gramStart"/>
            <w:r w:rsidRPr="007B2CCE">
              <w:rPr>
                <w:rFonts w:cstheme="minorHAnsi"/>
                <w:highlight w:val="green"/>
              </w:rPr>
              <w:t>blackberries</w:t>
            </w:r>
            <w:proofErr w:type="gramEnd"/>
          </w:p>
          <w:p w14:paraId="0CE8C186" w14:textId="77777777" w:rsidR="00CA0031" w:rsidRPr="007B2CCE" w:rsidRDefault="00CA0031" w:rsidP="00B30DFF">
            <w:pPr>
              <w:jc w:val="center"/>
              <w:rPr>
                <w:rFonts w:cstheme="minorHAnsi"/>
                <w:highlight w:val="green"/>
              </w:rPr>
            </w:pPr>
            <w:r w:rsidRPr="007B2CCE">
              <w:rPr>
                <w:rFonts w:cstheme="minorHAnsi"/>
                <w:highlight w:val="green"/>
              </w:rPr>
              <w:t xml:space="preserve">Prepare cloth using conkers and elastic </w:t>
            </w:r>
            <w:proofErr w:type="gramStart"/>
            <w:r w:rsidRPr="007B2CCE">
              <w:rPr>
                <w:rFonts w:cstheme="minorHAnsi"/>
                <w:highlight w:val="green"/>
              </w:rPr>
              <w:t>bands</w:t>
            </w:r>
            <w:proofErr w:type="gramEnd"/>
          </w:p>
          <w:p w14:paraId="15B46E60" w14:textId="6B9D9A06" w:rsidR="00CA0031" w:rsidRPr="007B2CCE" w:rsidRDefault="00CA0031" w:rsidP="00B30DFF">
            <w:pPr>
              <w:jc w:val="center"/>
              <w:rPr>
                <w:rFonts w:cstheme="minorHAnsi"/>
                <w:highlight w:val="green"/>
              </w:rPr>
            </w:pPr>
            <w:r w:rsidRPr="007B2CCE">
              <w:rPr>
                <w:rFonts w:cstheme="minorHAnsi"/>
                <w:highlight w:val="green"/>
              </w:rPr>
              <w:t xml:space="preserve">Dye cloth in blackberry </w:t>
            </w:r>
            <w:proofErr w:type="gramStart"/>
            <w:r w:rsidRPr="007B2CCE">
              <w:rPr>
                <w:rFonts w:cstheme="minorHAnsi"/>
                <w:highlight w:val="green"/>
              </w:rPr>
              <w:t>dye</w:t>
            </w:r>
            <w:proofErr w:type="gramEnd"/>
          </w:p>
          <w:p w14:paraId="3CADF0F1" w14:textId="2991C761" w:rsidR="000E6080" w:rsidRPr="007B2CCE" w:rsidRDefault="000E6080" w:rsidP="00B30DFF">
            <w:pPr>
              <w:jc w:val="center"/>
              <w:rPr>
                <w:rFonts w:cstheme="minorHAnsi"/>
                <w:highlight w:val="green"/>
              </w:rPr>
            </w:pPr>
            <w:r w:rsidRPr="007B2CCE">
              <w:rPr>
                <w:rFonts w:cstheme="minorHAnsi"/>
                <w:highlight w:val="green"/>
              </w:rPr>
              <w:t xml:space="preserve">Reveal and hang tie dye </w:t>
            </w:r>
            <w:proofErr w:type="gramStart"/>
            <w:r w:rsidRPr="007B2CCE">
              <w:rPr>
                <w:rFonts w:cstheme="minorHAnsi"/>
                <w:highlight w:val="green"/>
              </w:rPr>
              <w:t>patterns</w:t>
            </w:r>
            <w:proofErr w:type="gramEnd"/>
          </w:p>
          <w:p w14:paraId="62CE4C8A" w14:textId="4917D4E3" w:rsidR="00CA0031" w:rsidRPr="007B2CCE" w:rsidRDefault="00CA0031" w:rsidP="00B30DFF">
            <w:pPr>
              <w:jc w:val="center"/>
              <w:rPr>
                <w:rFonts w:cstheme="minorHAnsi"/>
                <w:highlight w:val="green"/>
              </w:rPr>
            </w:pPr>
          </w:p>
        </w:tc>
        <w:tc>
          <w:tcPr>
            <w:tcW w:w="2221" w:type="dxa"/>
          </w:tcPr>
          <w:p w14:paraId="07F3D3E7" w14:textId="77777777" w:rsidR="00B30DFF" w:rsidRPr="007B2CCE" w:rsidRDefault="00B30DFF" w:rsidP="00B30DFF">
            <w:pPr>
              <w:jc w:val="center"/>
              <w:rPr>
                <w:rFonts w:cstheme="minorHAnsi"/>
                <w:highlight w:val="green"/>
              </w:rPr>
            </w:pPr>
            <w:r w:rsidRPr="007B2CCE">
              <w:rPr>
                <w:rFonts w:cstheme="minorHAnsi"/>
                <w:highlight w:val="green"/>
              </w:rPr>
              <w:t xml:space="preserve">Flower and leaf names </w:t>
            </w:r>
          </w:p>
          <w:p w14:paraId="3014FD31" w14:textId="77777777" w:rsidR="00B30DFF" w:rsidRPr="007B2CCE" w:rsidRDefault="00B30DFF" w:rsidP="00B30DFF">
            <w:pPr>
              <w:jc w:val="center"/>
              <w:rPr>
                <w:rFonts w:cstheme="minorHAnsi"/>
                <w:highlight w:val="green"/>
              </w:rPr>
            </w:pPr>
            <w:r w:rsidRPr="007B2CCE">
              <w:rPr>
                <w:rFonts w:cstheme="minorHAnsi"/>
                <w:highlight w:val="green"/>
              </w:rPr>
              <w:t>Symmetrical</w:t>
            </w:r>
          </w:p>
          <w:p w14:paraId="30420416" w14:textId="77777777" w:rsidR="00B30DFF" w:rsidRPr="007B2CCE" w:rsidRDefault="00B30DFF" w:rsidP="00B30DFF">
            <w:pPr>
              <w:jc w:val="center"/>
              <w:rPr>
                <w:rFonts w:cstheme="minorHAnsi"/>
                <w:highlight w:val="green"/>
              </w:rPr>
            </w:pPr>
            <w:r w:rsidRPr="007B2CCE">
              <w:rPr>
                <w:rFonts w:cstheme="minorHAnsi"/>
                <w:highlight w:val="green"/>
              </w:rPr>
              <w:t>Pattern</w:t>
            </w:r>
          </w:p>
          <w:p w14:paraId="4C7A1A55" w14:textId="77777777" w:rsidR="00B30DFF" w:rsidRPr="007B2CCE" w:rsidRDefault="00B30DFF" w:rsidP="00B30DFF">
            <w:pPr>
              <w:jc w:val="center"/>
              <w:rPr>
                <w:rFonts w:cstheme="minorHAnsi"/>
                <w:highlight w:val="green"/>
              </w:rPr>
            </w:pPr>
            <w:r w:rsidRPr="007B2CCE">
              <w:rPr>
                <w:rFonts w:cstheme="minorHAnsi"/>
                <w:highlight w:val="green"/>
              </w:rPr>
              <w:t>Colour</w:t>
            </w:r>
          </w:p>
          <w:p w14:paraId="74505418" w14:textId="2FB00B97" w:rsidR="00CA0031" w:rsidRPr="007B2CCE" w:rsidRDefault="00CA0031" w:rsidP="00B30DFF">
            <w:pPr>
              <w:jc w:val="center"/>
              <w:rPr>
                <w:rFonts w:cstheme="minorHAnsi"/>
                <w:highlight w:val="green"/>
              </w:rPr>
            </w:pPr>
            <w:r w:rsidRPr="007B2CCE">
              <w:rPr>
                <w:rFonts w:cstheme="minorHAnsi"/>
                <w:highlight w:val="green"/>
              </w:rPr>
              <w:t>Blackberries</w:t>
            </w:r>
          </w:p>
          <w:p w14:paraId="1F5B2699" w14:textId="0D90A1D4" w:rsidR="00CA0031" w:rsidRPr="007B2CCE" w:rsidRDefault="00CA0031" w:rsidP="00B30DFF">
            <w:pPr>
              <w:jc w:val="center"/>
              <w:rPr>
                <w:rFonts w:cstheme="minorHAnsi"/>
                <w:highlight w:val="green"/>
              </w:rPr>
            </w:pPr>
            <w:r w:rsidRPr="007B2CCE">
              <w:rPr>
                <w:rFonts w:cstheme="minorHAnsi"/>
                <w:highlight w:val="green"/>
              </w:rPr>
              <w:t>Tie dye</w:t>
            </w:r>
          </w:p>
        </w:tc>
        <w:tc>
          <w:tcPr>
            <w:tcW w:w="1869" w:type="dxa"/>
          </w:tcPr>
          <w:p w14:paraId="72F80A8C" w14:textId="77777777" w:rsidR="00B30DFF" w:rsidRPr="007B2CCE" w:rsidRDefault="00B30DFF" w:rsidP="00B30DFF">
            <w:pPr>
              <w:jc w:val="center"/>
              <w:rPr>
                <w:rFonts w:cstheme="minorHAnsi"/>
                <w:highlight w:val="green"/>
              </w:rPr>
            </w:pPr>
          </w:p>
          <w:p w14:paraId="30B993C6" w14:textId="77777777" w:rsidR="00B30DFF" w:rsidRPr="007B2CCE" w:rsidRDefault="00B30DFF" w:rsidP="00B30DFF">
            <w:pPr>
              <w:jc w:val="center"/>
              <w:rPr>
                <w:rFonts w:cstheme="minorHAnsi"/>
                <w:highlight w:val="green"/>
              </w:rPr>
            </w:pPr>
            <w:r w:rsidRPr="007B2CCE">
              <w:rPr>
                <w:rFonts w:cstheme="minorHAnsi"/>
                <w:highlight w:val="green"/>
              </w:rPr>
              <w:t>Paper</w:t>
            </w:r>
          </w:p>
          <w:p w14:paraId="5A66D098" w14:textId="77777777" w:rsidR="00B30DFF" w:rsidRPr="007B2CCE" w:rsidRDefault="00B30DFF" w:rsidP="00B30DFF">
            <w:pPr>
              <w:jc w:val="center"/>
              <w:rPr>
                <w:rFonts w:cstheme="minorHAnsi"/>
                <w:highlight w:val="green"/>
              </w:rPr>
            </w:pPr>
            <w:r w:rsidRPr="007B2CCE">
              <w:rPr>
                <w:rFonts w:cstheme="minorHAnsi"/>
                <w:highlight w:val="green"/>
              </w:rPr>
              <w:t>Paint</w:t>
            </w:r>
          </w:p>
          <w:p w14:paraId="355D43DE" w14:textId="77777777" w:rsidR="00B30DFF" w:rsidRPr="007B2CCE" w:rsidRDefault="00B30DFF" w:rsidP="00B30DFF">
            <w:pPr>
              <w:jc w:val="center"/>
              <w:rPr>
                <w:rFonts w:cstheme="minorHAnsi"/>
                <w:highlight w:val="green"/>
              </w:rPr>
            </w:pPr>
            <w:r w:rsidRPr="007B2CCE">
              <w:rPr>
                <w:rFonts w:cstheme="minorHAnsi"/>
                <w:highlight w:val="green"/>
              </w:rPr>
              <w:t>Brushes</w:t>
            </w:r>
          </w:p>
          <w:p w14:paraId="56015DA9" w14:textId="77777777" w:rsidR="00B30DFF" w:rsidRPr="007B2CCE" w:rsidRDefault="00B30DFF" w:rsidP="00B30DFF">
            <w:pPr>
              <w:jc w:val="center"/>
              <w:rPr>
                <w:rFonts w:cstheme="minorHAnsi"/>
                <w:highlight w:val="green"/>
              </w:rPr>
            </w:pPr>
            <w:r w:rsidRPr="007B2CCE">
              <w:rPr>
                <w:rFonts w:cstheme="minorHAnsi"/>
                <w:highlight w:val="green"/>
              </w:rPr>
              <w:t>Cloth</w:t>
            </w:r>
          </w:p>
          <w:p w14:paraId="0D72F736" w14:textId="77777777" w:rsidR="00B30DFF" w:rsidRPr="007B2CCE" w:rsidRDefault="00B30DFF" w:rsidP="00B30DFF">
            <w:pPr>
              <w:jc w:val="center"/>
              <w:rPr>
                <w:rFonts w:cstheme="minorHAnsi"/>
                <w:highlight w:val="green"/>
              </w:rPr>
            </w:pPr>
            <w:r w:rsidRPr="007B2CCE">
              <w:rPr>
                <w:rFonts w:cstheme="minorHAnsi"/>
                <w:highlight w:val="green"/>
              </w:rPr>
              <w:t>Hammers</w:t>
            </w:r>
          </w:p>
          <w:p w14:paraId="0E828BCA" w14:textId="77777777" w:rsidR="00B30DFF" w:rsidRPr="007B2CCE" w:rsidRDefault="00B30DFF" w:rsidP="00B30DFF">
            <w:pPr>
              <w:jc w:val="center"/>
              <w:rPr>
                <w:rFonts w:cstheme="minorHAnsi"/>
                <w:highlight w:val="green"/>
              </w:rPr>
            </w:pPr>
            <w:proofErr w:type="spellStart"/>
            <w:r w:rsidRPr="007B2CCE">
              <w:rPr>
                <w:rFonts w:cstheme="minorHAnsi"/>
                <w:highlight w:val="green"/>
              </w:rPr>
              <w:t>Ipads</w:t>
            </w:r>
            <w:proofErr w:type="spellEnd"/>
            <w:r w:rsidRPr="007B2CCE">
              <w:rPr>
                <w:rFonts w:cstheme="minorHAnsi"/>
                <w:highlight w:val="green"/>
              </w:rPr>
              <w:t>/cameras</w:t>
            </w:r>
          </w:p>
          <w:p w14:paraId="724A3E8D" w14:textId="77777777" w:rsidR="00B30DFF" w:rsidRPr="007B2CCE" w:rsidRDefault="00B30DFF" w:rsidP="00B30DFF">
            <w:pPr>
              <w:jc w:val="center"/>
              <w:rPr>
                <w:rFonts w:cstheme="minorHAnsi"/>
                <w:highlight w:val="green"/>
              </w:rPr>
            </w:pPr>
            <w:r w:rsidRPr="007B2CCE">
              <w:rPr>
                <w:rFonts w:cstheme="minorHAnsi"/>
                <w:highlight w:val="green"/>
              </w:rPr>
              <w:t xml:space="preserve">Flowers, </w:t>
            </w:r>
            <w:proofErr w:type="gramStart"/>
            <w:r w:rsidRPr="007B2CCE">
              <w:rPr>
                <w:rFonts w:cstheme="minorHAnsi"/>
                <w:highlight w:val="green"/>
              </w:rPr>
              <w:t>leaves</w:t>
            </w:r>
            <w:proofErr w:type="gramEnd"/>
            <w:r w:rsidRPr="007B2CCE">
              <w:rPr>
                <w:rFonts w:cstheme="minorHAnsi"/>
                <w:highlight w:val="green"/>
              </w:rPr>
              <w:t xml:space="preserve"> and natural objects. </w:t>
            </w:r>
          </w:p>
          <w:p w14:paraId="254E8D21" w14:textId="77777777" w:rsidR="00CA0031" w:rsidRPr="007B2CCE" w:rsidRDefault="00CA0031" w:rsidP="00CA0031">
            <w:pPr>
              <w:jc w:val="center"/>
              <w:rPr>
                <w:rFonts w:cstheme="minorHAnsi"/>
                <w:highlight w:val="green"/>
              </w:rPr>
            </w:pPr>
            <w:r w:rsidRPr="007B2CCE">
              <w:rPr>
                <w:rFonts w:cstheme="minorHAnsi"/>
                <w:highlight w:val="green"/>
              </w:rPr>
              <w:t>Blackberries</w:t>
            </w:r>
          </w:p>
          <w:p w14:paraId="5188DFAA" w14:textId="77777777" w:rsidR="00CA0031" w:rsidRPr="007B2CCE" w:rsidRDefault="00CA0031" w:rsidP="00CA0031">
            <w:pPr>
              <w:jc w:val="center"/>
              <w:rPr>
                <w:rFonts w:cstheme="minorHAnsi"/>
                <w:highlight w:val="green"/>
              </w:rPr>
            </w:pPr>
            <w:r w:rsidRPr="007B2CCE">
              <w:rPr>
                <w:rFonts w:cstheme="minorHAnsi"/>
                <w:highlight w:val="green"/>
              </w:rPr>
              <w:t>Bucket</w:t>
            </w:r>
          </w:p>
          <w:p w14:paraId="0AF94AD6" w14:textId="77777777" w:rsidR="00CA0031" w:rsidRPr="007B2CCE" w:rsidRDefault="00CA0031" w:rsidP="00CA0031">
            <w:pPr>
              <w:jc w:val="center"/>
              <w:rPr>
                <w:rFonts w:cstheme="minorHAnsi"/>
                <w:highlight w:val="green"/>
              </w:rPr>
            </w:pPr>
            <w:r w:rsidRPr="007B2CCE">
              <w:rPr>
                <w:rFonts w:cstheme="minorHAnsi"/>
                <w:highlight w:val="green"/>
              </w:rPr>
              <w:t>Elastic bands</w:t>
            </w:r>
          </w:p>
          <w:p w14:paraId="18B8B190" w14:textId="77777777" w:rsidR="00CA0031" w:rsidRPr="007B2CCE" w:rsidRDefault="00CA0031" w:rsidP="00CA0031">
            <w:pPr>
              <w:jc w:val="center"/>
              <w:rPr>
                <w:rFonts w:cstheme="minorHAnsi"/>
                <w:highlight w:val="green"/>
              </w:rPr>
            </w:pPr>
            <w:r w:rsidRPr="007B2CCE">
              <w:rPr>
                <w:rFonts w:cstheme="minorHAnsi"/>
                <w:highlight w:val="green"/>
              </w:rPr>
              <w:t>Conkers</w:t>
            </w:r>
          </w:p>
          <w:p w14:paraId="06E4749B" w14:textId="00808F2C" w:rsidR="00CA0031" w:rsidRPr="007B2CCE" w:rsidRDefault="00CA0031" w:rsidP="00CA0031">
            <w:pPr>
              <w:jc w:val="center"/>
              <w:rPr>
                <w:rFonts w:cstheme="minorHAnsi"/>
                <w:highlight w:val="green"/>
              </w:rPr>
            </w:pPr>
            <w:r w:rsidRPr="007B2CCE">
              <w:rPr>
                <w:rFonts w:cstheme="minorHAnsi"/>
                <w:highlight w:val="green"/>
              </w:rPr>
              <w:t>cloth</w:t>
            </w:r>
          </w:p>
        </w:tc>
      </w:tr>
      <w:tr w:rsidR="00187AC0" w:rsidRPr="00D0504E" w14:paraId="06BC60A4" w14:textId="77777777" w:rsidTr="00B713F3">
        <w:tc>
          <w:tcPr>
            <w:tcW w:w="822" w:type="dxa"/>
          </w:tcPr>
          <w:p w14:paraId="6CB96E8F" w14:textId="77777777" w:rsidR="00187AC0" w:rsidRPr="00D0504E" w:rsidRDefault="00187AC0" w:rsidP="00187AC0">
            <w:pPr>
              <w:jc w:val="center"/>
              <w:rPr>
                <w:rFonts w:cstheme="minorHAnsi"/>
              </w:rPr>
            </w:pPr>
            <w:r w:rsidRPr="00D0504E">
              <w:rPr>
                <w:rFonts w:cstheme="minorHAnsi"/>
              </w:rPr>
              <w:t>4</w:t>
            </w:r>
          </w:p>
        </w:tc>
        <w:tc>
          <w:tcPr>
            <w:tcW w:w="1429" w:type="dxa"/>
          </w:tcPr>
          <w:p w14:paraId="20D34DE6" w14:textId="7F301800" w:rsidR="00187AC0" w:rsidRPr="00D0504E" w:rsidRDefault="00187AC0" w:rsidP="00187AC0">
            <w:pPr>
              <w:jc w:val="center"/>
              <w:rPr>
                <w:rFonts w:cstheme="minorHAnsi"/>
              </w:rPr>
            </w:pPr>
            <w:r w:rsidRPr="000054B0">
              <w:rPr>
                <w:rFonts w:cstheme="minorHAnsi"/>
              </w:rPr>
              <w:t>DT</w:t>
            </w:r>
          </w:p>
        </w:tc>
        <w:tc>
          <w:tcPr>
            <w:tcW w:w="2365" w:type="dxa"/>
          </w:tcPr>
          <w:p w14:paraId="7315BAD2" w14:textId="77777777" w:rsidR="00187AC0" w:rsidRPr="000054B0" w:rsidRDefault="00187AC0" w:rsidP="00187AC0">
            <w:pPr>
              <w:pStyle w:val="TableParagraph"/>
              <w:tabs>
                <w:tab w:val="left" w:pos="454"/>
              </w:tabs>
              <w:spacing w:before="189"/>
              <w:ind w:left="0" w:right="129"/>
              <w:contextualSpacing/>
              <w:jc w:val="both"/>
              <w:rPr>
                <w:rFonts w:asciiTheme="minorHAnsi" w:eastAsia="Microsoft GothicNeo" w:hAnsiTheme="minorHAnsi" w:cstheme="minorHAnsi"/>
                <w:spacing w:val="2"/>
              </w:rPr>
            </w:pPr>
            <w:r w:rsidRPr="000054B0">
              <w:rPr>
                <w:rFonts w:asciiTheme="minorHAnsi" w:eastAsia="Microsoft GothicNeo" w:hAnsiTheme="minorHAnsi" w:cstheme="minorHAnsi"/>
                <w:spacing w:val="2"/>
              </w:rPr>
              <w:t xml:space="preserve">To use tools safely and effectively. </w:t>
            </w:r>
          </w:p>
          <w:p w14:paraId="23AD1030" w14:textId="77777777" w:rsidR="00187AC0" w:rsidRPr="000054B0" w:rsidRDefault="00187AC0" w:rsidP="00187AC0">
            <w:pPr>
              <w:pStyle w:val="TableParagraph"/>
              <w:tabs>
                <w:tab w:val="left" w:pos="454"/>
              </w:tabs>
              <w:spacing w:before="189"/>
              <w:ind w:left="0" w:right="129"/>
              <w:contextualSpacing/>
              <w:jc w:val="both"/>
              <w:rPr>
                <w:rFonts w:asciiTheme="minorHAnsi" w:eastAsia="Microsoft GothicNeo" w:hAnsiTheme="minorHAnsi" w:cstheme="minorHAnsi"/>
              </w:rPr>
            </w:pPr>
            <w:r w:rsidRPr="000054B0">
              <w:rPr>
                <w:rFonts w:asciiTheme="minorHAnsi" w:eastAsia="Microsoft GothicNeo" w:hAnsiTheme="minorHAnsi" w:cstheme="minorHAnsi"/>
                <w:spacing w:val="2"/>
              </w:rPr>
              <w:t xml:space="preserve">Select </w:t>
            </w:r>
            <w:r w:rsidRPr="000054B0">
              <w:rPr>
                <w:rFonts w:asciiTheme="minorHAnsi" w:eastAsia="Microsoft GothicNeo" w:hAnsiTheme="minorHAnsi" w:cstheme="minorHAnsi"/>
              </w:rPr>
              <w:t xml:space="preserve">from and use a wider range of tools and equipment to </w:t>
            </w:r>
            <w:r w:rsidRPr="000054B0">
              <w:rPr>
                <w:rFonts w:asciiTheme="minorHAnsi" w:eastAsia="Microsoft GothicNeo" w:hAnsiTheme="minorHAnsi" w:cstheme="minorHAnsi"/>
                <w:spacing w:val="2"/>
              </w:rPr>
              <w:t xml:space="preserve">perform </w:t>
            </w:r>
            <w:r w:rsidRPr="000054B0">
              <w:rPr>
                <w:rFonts w:asciiTheme="minorHAnsi" w:eastAsia="Microsoft GothicNeo" w:hAnsiTheme="minorHAnsi" w:cstheme="minorHAnsi"/>
              </w:rPr>
              <w:t xml:space="preserve">practical tasks [for example, </w:t>
            </w:r>
            <w:r w:rsidRPr="000054B0">
              <w:rPr>
                <w:rFonts w:asciiTheme="minorHAnsi" w:eastAsia="Microsoft GothicNeo" w:hAnsiTheme="minorHAnsi" w:cstheme="minorHAnsi"/>
                <w:spacing w:val="2"/>
              </w:rPr>
              <w:t xml:space="preserve">cutting, </w:t>
            </w:r>
            <w:r w:rsidRPr="000054B0">
              <w:rPr>
                <w:rFonts w:asciiTheme="minorHAnsi" w:eastAsia="Microsoft GothicNeo" w:hAnsiTheme="minorHAnsi" w:cstheme="minorHAnsi"/>
              </w:rPr>
              <w:t>shaping, joining and finishing],</w:t>
            </w:r>
            <w:r w:rsidRPr="000054B0">
              <w:rPr>
                <w:rFonts w:asciiTheme="minorHAnsi" w:eastAsia="Microsoft GothicNeo" w:hAnsiTheme="minorHAnsi" w:cstheme="minorHAnsi"/>
                <w:spacing w:val="5"/>
              </w:rPr>
              <w:t xml:space="preserve"> </w:t>
            </w:r>
            <w:proofErr w:type="gramStart"/>
            <w:r w:rsidRPr="000054B0">
              <w:rPr>
                <w:rFonts w:asciiTheme="minorHAnsi" w:eastAsia="Microsoft GothicNeo" w:hAnsiTheme="minorHAnsi" w:cstheme="minorHAnsi"/>
              </w:rPr>
              <w:t>accurately</w:t>
            </w:r>
            <w:proofErr w:type="gramEnd"/>
          </w:p>
          <w:p w14:paraId="65604466" w14:textId="77777777" w:rsidR="00187AC0" w:rsidRPr="00D0504E" w:rsidRDefault="00187AC0" w:rsidP="00187AC0">
            <w:pPr>
              <w:jc w:val="center"/>
              <w:rPr>
                <w:rFonts w:cstheme="minorHAnsi"/>
              </w:rPr>
            </w:pPr>
          </w:p>
        </w:tc>
        <w:tc>
          <w:tcPr>
            <w:tcW w:w="5242" w:type="dxa"/>
          </w:tcPr>
          <w:p w14:paraId="4152CBB1" w14:textId="77777777" w:rsidR="00187AC0" w:rsidRPr="000054B0" w:rsidRDefault="00187AC0" w:rsidP="00187AC0">
            <w:pPr>
              <w:jc w:val="center"/>
              <w:rPr>
                <w:rFonts w:cstheme="minorHAnsi"/>
              </w:rPr>
            </w:pPr>
            <w:r w:rsidRPr="000054B0">
              <w:rPr>
                <w:rFonts w:cstheme="minorHAnsi"/>
              </w:rPr>
              <w:t xml:space="preserve">Learning to use tools to whittle sticks and drill holes. </w:t>
            </w:r>
          </w:p>
          <w:p w14:paraId="205D1F5E" w14:textId="77777777" w:rsidR="00187AC0" w:rsidRPr="000054B0" w:rsidRDefault="00187AC0" w:rsidP="00187AC0">
            <w:pPr>
              <w:jc w:val="center"/>
              <w:rPr>
                <w:rFonts w:cstheme="minorHAnsi"/>
              </w:rPr>
            </w:pPr>
            <w:r w:rsidRPr="000054B0">
              <w:rPr>
                <w:rFonts w:cstheme="minorHAnsi"/>
              </w:rPr>
              <w:t xml:space="preserve">How to use twine to join sticks and to tie effective knots. </w:t>
            </w:r>
          </w:p>
          <w:p w14:paraId="2F89195D" w14:textId="77777777" w:rsidR="00187AC0" w:rsidRPr="000054B0" w:rsidRDefault="00187AC0" w:rsidP="00187AC0">
            <w:pPr>
              <w:pStyle w:val="ListParagraph"/>
              <w:numPr>
                <w:ilvl w:val="0"/>
                <w:numId w:val="2"/>
              </w:numPr>
              <w:jc w:val="center"/>
              <w:rPr>
                <w:rFonts w:cstheme="minorHAnsi"/>
              </w:rPr>
            </w:pPr>
            <w:r w:rsidRPr="000054B0">
              <w:rPr>
                <w:rFonts w:cstheme="minorHAnsi"/>
              </w:rPr>
              <w:t xml:space="preserve">Practise using peelers to whittle willow sticks to make them a desired thickness. </w:t>
            </w:r>
          </w:p>
          <w:p w14:paraId="399ED1D0" w14:textId="77777777" w:rsidR="00187AC0" w:rsidRPr="000054B0" w:rsidRDefault="00187AC0" w:rsidP="00187AC0">
            <w:pPr>
              <w:pStyle w:val="ListParagraph"/>
              <w:numPr>
                <w:ilvl w:val="0"/>
                <w:numId w:val="2"/>
              </w:numPr>
              <w:jc w:val="center"/>
              <w:rPr>
                <w:rFonts w:cstheme="minorHAnsi"/>
              </w:rPr>
            </w:pPr>
            <w:r w:rsidRPr="000054B0">
              <w:rPr>
                <w:rFonts w:cstheme="minorHAnsi"/>
              </w:rPr>
              <w:t xml:space="preserve">Practise using small hand drills to make dents and holes in wood and </w:t>
            </w:r>
            <w:proofErr w:type="gramStart"/>
            <w:r w:rsidRPr="000054B0">
              <w:rPr>
                <w:rFonts w:cstheme="minorHAnsi"/>
              </w:rPr>
              <w:t>conkers</w:t>
            </w:r>
            <w:proofErr w:type="gramEnd"/>
          </w:p>
          <w:p w14:paraId="1CE3E7EA" w14:textId="77777777" w:rsidR="00187AC0" w:rsidRPr="000054B0" w:rsidRDefault="00187AC0" w:rsidP="00187AC0">
            <w:pPr>
              <w:pStyle w:val="ListParagraph"/>
              <w:numPr>
                <w:ilvl w:val="0"/>
                <w:numId w:val="2"/>
              </w:numPr>
              <w:jc w:val="center"/>
              <w:rPr>
                <w:rFonts w:cstheme="minorHAnsi"/>
              </w:rPr>
            </w:pPr>
            <w:r w:rsidRPr="000054B0">
              <w:rPr>
                <w:rFonts w:cstheme="minorHAnsi"/>
              </w:rPr>
              <w:t>Practise tying sticks together with a range of knots.</w:t>
            </w:r>
          </w:p>
          <w:p w14:paraId="392CE0B6" w14:textId="6E44BD31" w:rsidR="00187AC0" w:rsidRPr="00D0504E" w:rsidRDefault="00187AC0" w:rsidP="00187AC0">
            <w:pPr>
              <w:jc w:val="center"/>
              <w:rPr>
                <w:rFonts w:cstheme="minorHAnsi"/>
              </w:rPr>
            </w:pPr>
            <w:r w:rsidRPr="000054B0">
              <w:rPr>
                <w:rFonts w:cstheme="minorHAnsi"/>
              </w:rPr>
              <w:t xml:space="preserve">Thread objects </w:t>
            </w:r>
            <w:r>
              <w:rPr>
                <w:rFonts w:cstheme="minorHAnsi"/>
              </w:rPr>
              <w:t xml:space="preserve">(also including leaves) </w:t>
            </w:r>
            <w:r w:rsidRPr="000054B0">
              <w:rPr>
                <w:rFonts w:cstheme="minorHAnsi"/>
              </w:rPr>
              <w:t xml:space="preserve">onto sticks and string to make an autumn ornament. </w:t>
            </w:r>
          </w:p>
        </w:tc>
        <w:tc>
          <w:tcPr>
            <w:tcW w:w="2221" w:type="dxa"/>
          </w:tcPr>
          <w:p w14:paraId="5E1B020D" w14:textId="77777777" w:rsidR="00187AC0" w:rsidRDefault="00187AC0" w:rsidP="00187AC0">
            <w:pPr>
              <w:jc w:val="center"/>
              <w:rPr>
                <w:rFonts w:cstheme="minorHAnsi"/>
              </w:rPr>
            </w:pPr>
            <w:r>
              <w:rPr>
                <w:rFonts w:cstheme="minorHAnsi"/>
              </w:rPr>
              <w:t>Whittle</w:t>
            </w:r>
          </w:p>
          <w:p w14:paraId="4D2A934D" w14:textId="77777777" w:rsidR="00187AC0" w:rsidRDefault="00187AC0" w:rsidP="00187AC0">
            <w:pPr>
              <w:jc w:val="center"/>
              <w:rPr>
                <w:rFonts w:cstheme="minorHAnsi"/>
              </w:rPr>
            </w:pPr>
            <w:r>
              <w:rPr>
                <w:rFonts w:cstheme="minorHAnsi"/>
              </w:rPr>
              <w:t>Drill</w:t>
            </w:r>
          </w:p>
          <w:p w14:paraId="7561BDFF" w14:textId="77777777" w:rsidR="00187AC0" w:rsidRDefault="00187AC0" w:rsidP="00187AC0">
            <w:pPr>
              <w:jc w:val="center"/>
              <w:rPr>
                <w:rFonts w:cstheme="minorHAnsi"/>
              </w:rPr>
            </w:pPr>
            <w:r>
              <w:rPr>
                <w:rFonts w:cstheme="minorHAnsi"/>
              </w:rPr>
              <w:t>Tie</w:t>
            </w:r>
          </w:p>
          <w:p w14:paraId="41C2D559" w14:textId="77777777" w:rsidR="00187AC0" w:rsidRDefault="00187AC0" w:rsidP="00187AC0">
            <w:pPr>
              <w:jc w:val="center"/>
              <w:rPr>
                <w:rFonts w:cstheme="minorHAnsi"/>
              </w:rPr>
            </w:pPr>
            <w:r>
              <w:rPr>
                <w:rFonts w:cstheme="minorHAnsi"/>
              </w:rPr>
              <w:t>Thread</w:t>
            </w:r>
          </w:p>
          <w:p w14:paraId="6A7F9EF5" w14:textId="77777777" w:rsidR="00187AC0" w:rsidRDefault="00187AC0" w:rsidP="00187AC0">
            <w:pPr>
              <w:jc w:val="center"/>
              <w:rPr>
                <w:rFonts w:cstheme="minorHAnsi"/>
              </w:rPr>
            </w:pPr>
            <w:r>
              <w:rPr>
                <w:rFonts w:cstheme="minorHAnsi"/>
              </w:rPr>
              <w:t>Join</w:t>
            </w:r>
          </w:p>
          <w:p w14:paraId="09B56FED" w14:textId="77777777" w:rsidR="00187AC0" w:rsidRPr="00D0504E" w:rsidRDefault="00187AC0" w:rsidP="00187AC0">
            <w:pPr>
              <w:jc w:val="center"/>
              <w:rPr>
                <w:rFonts w:cstheme="minorHAnsi"/>
              </w:rPr>
            </w:pPr>
          </w:p>
        </w:tc>
        <w:tc>
          <w:tcPr>
            <w:tcW w:w="1869" w:type="dxa"/>
          </w:tcPr>
          <w:p w14:paraId="3D01FEDC" w14:textId="77777777" w:rsidR="00187AC0" w:rsidRDefault="00187AC0" w:rsidP="00187AC0">
            <w:pPr>
              <w:jc w:val="center"/>
              <w:rPr>
                <w:rFonts w:cstheme="minorHAnsi"/>
              </w:rPr>
            </w:pPr>
            <w:r>
              <w:rPr>
                <w:rFonts w:cstheme="minorHAnsi"/>
              </w:rPr>
              <w:t>Peelers</w:t>
            </w:r>
          </w:p>
          <w:p w14:paraId="109B204E" w14:textId="77777777" w:rsidR="00187AC0" w:rsidRDefault="00187AC0" w:rsidP="00187AC0">
            <w:pPr>
              <w:jc w:val="center"/>
              <w:rPr>
                <w:rFonts w:cstheme="minorHAnsi"/>
              </w:rPr>
            </w:pPr>
            <w:r>
              <w:rPr>
                <w:rFonts w:cstheme="minorHAnsi"/>
              </w:rPr>
              <w:t>Willow</w:t>
            </w:r>
          </w:p>
          <w:p w14:paraId="2A3316C5" w14:textId="77777777" w:rsidR="00187AC0" w:rsidRDefault="00187AC0" w:rsidP="00187AC0">
            <w:pPr>
              <w:jc w:val="center"/>
              <w:rPr>
                <w:rFonts w:cstheme="minorHAnsi"/>
              </w:rPr>
            </w:pPr>
            <w:r>
              <w:rPr>
                <w:rFonts w:cstheme="minorHAnsi"/>
              </w:rPr>
              <w:t>Conkers</w:t>
            </w:r>
          </w:p>
          <w:p w14:paraId="04FD5385" w14:textId="77777777" w:rsidR="00187AC0" w:rsidRDefault="00187AC0" w:rsidP="00187AC0">
            <w:pPr>
              <w:jc w:val="center"/>
              <w:rPr>
                <w:rFonts w:cstheme="minorHAnsi"/>
              </w:rPr>
            </w:pPr>
            <w:r>
              <w:rPr>
                <w:rFonts w:cstheme="minorHAnsi"/>
              </w:rPr>
              <w:t>Wood</w:t>
            </w:r>
          </w:p>
          <w:p w14:paraId="0579C187" w14:textId="77777777" w:rsidR="00187AC0" w:rsidRDefault="00187AC0" w:rsidP="00187AC0">
            <w:pPr>
              <w:jc w:val="center"/>
              <w:rPr>
                <w:rFonts w:cstheme="minorHAnsi"/>
              </w:rPr>
            </w:pPr>
            <w:r>
              <w:rPr>
                <w:rFonts w:cstheme="minorHAnsi"/>
              </w:rPr>
              <w:t>Hand drills</w:t>
            </w:r>
          </w:p>
          <w:p w14:paraId="2B0211F7" w14:textId="77777777" w:rsidR="00187AC0" w:rsidRDefault="00187AC0" w:rsidP="00187AC0">
            <w:pPr>
              <w:jc w:val="center"/>
              <w:rPr>
                <w:rFonts w:cstheme="minorHAnsi"/>
              </w:rPr>
            </w:pPr>
            <w:r>
              <w:rPr>
                <w:rFonts w:cstheme="minorHAnsi"/>
              </w:rPr>
              <w:t>Twine</w:t>
            </w:r>
          </w:p>
          <w:p w14:paraId="0977F3DF" w14:textId="77777777" w:rsidR="00187AC0" w:rsidRDefault="00187AC0" w:rsidP="00187AC0">
            <w:pPr>
              <w:jc w:val="center"/>
              <w:rPr>
                <w:rFonts w:cstheme="minorHAnsi"/>
              </w:rPr>
            </w:pPr>
            <w:r>
              <w:rPr>
                <w:rFonts w:cstheme="minorHAnsi"/>
              </w:rPr>
              <w:t>Scissors</w:t>
            </w:r>
          </w:p>
          <w:p w14:paraId="59D35BE5" w14:textId="77777777" w:rsidR="00187AC0" w:rsidRDefault="00187AC0" w:rsidP="00187AC0">
            <w:pPr>
              <w:jc w:val="center"/>
              <w:rPr>
                <w:rFonts w:cstheme="minorHAnsi"/>
              </w:rPr>
            </w:pPr>
            <w:r>
              <w:rPr>
                <w:rFonts w:cstheme="minorHAnsi"/>
              </w:rPr>
              <w:t>Secateurs</w:t>
            </w:r>
          </w:p>
          <w:p w14:paraId="1093875B" w14:textId="77777777" w:rsidR="00187AC0" w:rsidRPr="00D0504E" w:rsidRDefault="00187AC0" w:rsidP="00187AC0">
            <w:pPr>
              <w:jc w:val="center"/>
              <w:rPr>
                <w:rFonts w:cstheme="minorHAnsi"/>
              </w:rPr>
            </w:pPr>
          </w:p>
        </w:tc>
      </w:tr>
      <w:tr w:rsidR="0045201D" w:rsidRPr="00D0504E" w14:paraId="3A415991" w14:textId="77777777" w:rsidTr="00F848F1">
        <w:tc>
          <w:tcPr>
            <w:tcW w:w="822" w:type="dxa"/>
            <w:vAlign w:val="center"/>
          </w:tcPr>
          <w:p w14:paraId="03D417FF" w14:textId="4B6C7EDA" w:rsidR="0045201D" w:rsidRPr="00D0504E" w:rsidRDefault="0045201D" w:rsidP="0045201D">
            <w:pPr>
              <w:jc w:val="center"/>
              <w:rPr>
                <w:rFonts w:cstheme="minorHAnsi"/>
              </w:rPr>
            </w:pPr>
            <w:r w:rsidRPr="00D0504E">
              <w:rPr>
                <w:rFonts w:eastAsia="Microsoft GothicNeo" w:cstheme="minorHAnsi"/>
              </w:rPr>
              <w:t>5</w:t>
            </w:r>
          </w:p>
        </w:tc>
        <w:tc>
          <w:tcPr>
            <w:tcW w:w="1429" w:type="dxa"/>
            <w:vAlign w:val="center"/>
          </w:tcPr>
          <w:p w14:paraId="7AA94FC0" w14:textId="1C4B4711" w:rsidR="0045201D" w:rsidRPr="00D0504E" w:rsidRDefault="0045201D" w:rsidP="0045201D">
            <w:pPr>
              <w:jc w:val="center"/>
              <w:rPr>
                <w:rFonts w:cstheme="minorHAnsi"/>
              </w:rPr>
            </w:pPr>
            <w:r w:rsidRPr="00D0504E">
              <w:rPr>
                <w:rFonts w:cstheme="minorHAnsi"/>
              </w:rPr>
              <w:t>Geography</w:t>
            </w:r>
          </w:p>
        </w:tc>
        <w:tc>
          <w:tcPr>
            <w:tcW w:w="2365" w:type="dxa"/>
            <w:vAlign w:val="center"/>
          </w:tcPr>
          <w:p w14:paraId="0EF210CD" w14:textId="77777777" w:rsidR="0045201D" w:rsidRPr="00D0504E" w:rsidRDefault="0045201D" w:rsidP="0045201D">
            <w:pPr>
              <w:jc w:val="center"/>
              <w:rPr>
                <w:rFonts w:eastAsia="Microsoft GothicNeo" w:cstheme="minorHAnsi"/>
              </w:rPr>
            </w:pPr>
            <w:r w:rsidRPr="00D0504E">
              <w:rPr>
                <w:rFonts w:eastAsia="Microsoft GothicNeo" w:cstheme="minorHAnsi"/>
              </w:rPr>
              <w:t>To explore the impact of rivers on wildlife.</w:t>
            </w:r>
          </w:p>
          <w:p w14:paraId="4C6568D8" w14:textId="777B2FBB" w:rsidR="0045201D" w:rsidRPr="00D0504E" w:rsidRDefault="0045201D" w:rsidP="0045201D">
            <w:pPr>
              <w:jc w:val="center"/>
              <w:rPr>
                <w:rFonts w:cstheme="minorHAnsi"/>
              </w:rPr>
            </w:pPr>
            <w:r w:rsidRPr="00D0504E">
              <w:rPr>
                <w:rFonts w:eastAsia="Microsoft GothicNeo" w:cstheme="minorHAnsi"/>
              </w:rPr>
              <w:t xml:space="preserve">physical geography, </w:t>
            </w:r>
            <w:proofErr w:type="gramStart"/>
            <w:r w:rsidRPr="00D0504E">
              <w:rPr>
                <w:rFonts w:eastAsia="Microsoft GothicNeo" w:cstheme="minorHAnsi"/>
              </w:rPr>
              <w:t>including:</w:t>
            </w:r>
            <w:proofErr w:type="gramEnd"/>
            <w:r w:rsidRPr="00D0504E">
              <w:rPr>
                <w:rFonts w:eastAsia="Microsoft GothicNeo" w:cstheme="minorHAnsi"/>
              </w:rPr>
              <w:t xml:space="preserve"> climate zones, biomes and </w:t>
            </w:r>
            <w:r w:rsidRPr="00D0504E">
              <w:rPr>
                <w:rFonts w:eastAsia="Microsoft GothicNeo" w:cstheme="minorHAnsi"/>
              </w:rPr>
              <w:lastRenderedPageBreak/>
              <w:t>vegetation belts, rivers, mountains, volcanoes and earthquakes, and the water cycle</w:t>
            </w:r>
          </w:p>
        </w:tc>
        <w:tc>
          <w:tcPr>
            <w:tcW w:w="5242" w:type="dxa"/>
            <w:vAlign w:val="center"/>
          </w:tcPr>
          <w:p w14:paraId="4BE32007" w14:textId="77777777" w:rsidR="0045201D" w:rsidRPr="00D0504E" w:rsidRDefault="0045201D" w:rsidP="0045201D">
            <w:pPr>
              <w:contextualSpacing/>
              <w:rPr>
                <w:rFonts w:eastAsia="Microsoft GothicNeo" w:cstheme="minorHAnsi"/>
              </w:rPr>
            </w:pPr>
            <w:r w:rsidRPr="00D0504E">
              <w:rPr>
                <w:rFonts w:eastAsia="Microsoft GothicNeo" w:cstheme="minorHAnsi"/>
              </w:rPr>
              <w:lastRenderedPageBreak/>
              <w:t xml:space="preserve">Children to explore what wildlife are common around rivers. Children to explain the impact of rivers on wildlife.  </w:t>
            </w:r>
          </w:p>
          <w:p w14:paraId="63509990" w14:textId="77777777" w:rsidR="0045201D" w:rsidRPr="00D0504E" w:rsidRDefault="0045201D" w:rsidP="0045201D">
            <w:pPr>
              <w:contextualSpacing/>
              <w:rPr>
                <w:rFonts w:eastAsia="Microsoft GothicNeo" w:cstheme="minorHAnsi"/>
              </w:rPr>
            </w:pPr>
            <w:r w:rsidRPr="00D0504E">
              <w:rPr>
                <w:rFonts w:eastAsia="Microsoft GothicNeo" w:cstheme="minorHAnsi"/>
              </w:rPr>
              <w:t xml:space="preserve">Pond dipping to explore and identify creatures in the local pond area. </w:t>
            </w:r>
          </w:p>
          <w:p w14:paraId="26200E2B" w14:textId="77777777" w:rsidR="0045201D" w:rsidRPr="00D0504E" w:rsidRDefault="0045201D" w:rsidP="0045201D">
            <w:pPr>
              <w:contextualSpacing/>
              <w:rPr>
                <w:rFonts w:eastAsia="Microsoft GothicNeo" w:cstheme="minorHAnsi"/>
              </w:rPr>
            </w:pPr>
            <w:r w:rsidRPr="00D0504E">
              <w:rPr>
                <w:rFonts w:eastAsia="Microsoft GothicNeo" w:cstheme="minorHAnsi"/>
              </w:rPr>
              <w:lastRenderedPageBreak/>
              <w:t xml:space="preserve">Pictures around the outside area of different creatures, children to list on clipboards which are and are not river dwellers. </w:t>
            </w:r>
          </w:p>
          <w:p w14:paraId="6973F61E" w14:textId="7C342217" w:rsidR="0045201D" w:rsidRPr="00D0504E" w:rsidRDefault="000E455D" w:rsidP="0045201D">
            <w:pPr>
              <w:jc w:val="center"/>
              <w:rPr>
                <w:rFonts w:cstheme="minorHAnsi"/>
              </w:rPr>
            </w:pPr>
            <w:r w:rsidRPr="000E455D">
              <w:rPr>
                <w:rFonts w:cstheme="minorHAnsi"/>
                <w:color w:val="FF0000"/>
              </w:rPr>
              <w:t xml:space="preserve">Volunteer parents/carers needed today as going off site. </w:t>
            </w:r>
          </w:p>
        </w:tc>
        <w:tc>
          <w:tcPr>
            <w:tcW w:w="2221" w:type="dxa"/>
            <w:vAlign w:val="center"/>
          </w:tcPr>
          <w:p w14:paraId="20B5B9F6" w14:textId="48C7D2D8" w:rsidR="0045201D" w:rsidRPr="00D0504E" w:rsidRDefault="004873F1" w:rsidP="0045201D">
            <w:pPr>
              <w:jc w:val="center"/>
              <w:rPr>
                <w:rFonts w:cstheme="minorHAnsi"/>
              </w:rPr>
            </w:pPr>
            <w:r>
              <w:rPr>
                <w:rFonts w:cstheme="minorHAnsi"/>
              </w:rPr>
              <w:lastRenderedPageBreak/>
              <w:t xml:space="preserve">Names of different pond creatures </w:t>
            </w:r>
          </w:p>
        </w:tc>
        <w:tc>
          <w:tcPr>
            <w:tcW w:w="1869" w:type="dxa"/>
          </w:tcPr>
          <w:p w14:paraId="5575F599" w14:textId="77777777" w:rsidR="0045201D" w:rsidRDefault="004873F1" w:rsidP="0045201D">
            <w:pPr>
              <w:jc w:val="center"/>
              <w:rPr>
                <w:rFonts w:cstheme="minorHAnsi"/>
              </w:rPr>
            </w:pPr>
            <w:r>
              <w:rPr>
                <w:rFonts w:cstheme="minorHAnsi"/>
              </w:rPr>
              <w:t>Nets</w:t>
            </w:r>
          </w:p>
          <w:p w14:paraId="6CC96F7F" w14:textId="77777777" w:rsidR="004873F1" w:rsidRDefault="004873F1" w:rsidP="0045201D">
            <w:pPr>
              <w:jc w:val="center"/>
              <w:rPr>
                <w:rFonts w:cstheme="minorHAnsi"/>
              </w:rPr>
            </w:pPr>
            <w:r>
              <w:rPr>
                <w:rFonts w:cstheme="minorHAnsi"/>
              </w:rPr>
              <w:t>Trays</w:t>
            </w:r>
          </w:p>
          <w:p w14:paraId="76ABDCC5" w14:textId="0450711A" w:rsidR="004873F1" w:rsidRPr="00D0504E" w:rsidRDefault="004873F1" w:rsidP="0045201D">
            <w:pPr>
              <w:jc w:val="center"/>
              <w:rPr>
                <w:rFonts w:cstheme="minorHAnsi"/>
              </w:rPr>
            </w:pPr>
            <w:r>
              <w:rPr>
                <w:rFonts w:cstheme="minorHAnsi"/>
              </w:rPr>
              <w:t>Creature identification sheets</w:t>
            </w:r>
          </w:p>
        </w:tc>
      </w:tr>
      <w:tr w:rsidR="00DD0E50" w:rsidRPr="00D0504E" w14:paraId="2BF178F2" w14:textId="77777777" w:rsidTr="00F848F1">
        <w:tc>
          <w:tcPr>
            <w:tcW w:w="822" w:type="dxa"/>
            <w:vAlign w:val="center"/>
          </w:tcPr>
          <w:p w14:paraId="3A0645C7" w14:textId="69B993A9" w:rsidR="00DD0E50" w:rsidRPr="00D0504E" w:rsidRDefault="00DD0E50" w:rsidP="0045201D">
            <w:pPr>
              <w:jc w:val="center"/>
              <w:rPr>
                <w:rFonts w:eastAsia="Microsoft GothicNeo" w:cstheme="minorHAnsi"/>
              </w:rPr>
            </w:pPr>
            <w:r>
              <w:rPr>
                <w:rFonts w:eastAsia="Microsoft GothicNeo" w:cstheme="minorHAnsi"/>
              </w:rPr>
              <w:t>6</w:t>
            </w:r>
          </w:p>
        </w:tc>
        <w:tc>
          <w:tcPr>
            <w:tcW w:w="1429" w:type="dxa"/>
            <w:vAlign w:val="center"/>
          </w:tcPr>
          <w:p w14:paraId="1DAFC633" w14:textId="54AC8A28" w:rsidR="00DD0E50" w:rsidRPr="00D0504E" w:rsidRDefault="00DD0E50" w:rsidP="0045201D">
            <w:pPr>
              <w:jc w:val="center"/>
              <w:rPr>
                <w:rFonts w:cstheme="minorHAnsi"/>
              </w:rPr>
            </w:pPr>
            <w:r>
              <w:rPr>
                <w:rFonts w:cstheme="minorHAnsi"/>
              </w:rPr>
              <w:t>DT</w:t>
            </w:r>
          </w:p>
        </w:tc>
        <w:tc>
          <w:tcPr>
            <w:tcW w:w="2365" w:type="dxa"/>
            <w:vAlign w:val="center"/>
          </w:tcPr>
          <w:p w14:paraId="59A60E2D" w14:textId="77777777" w:rsidR="00DD0E50" w:rsidRDefault="00DD0E50" w:rsidP="00DD0E50">
            <w:pPr>
              <w:jc w:val="center"/>
              <w:rPr>
                <w:rFonts w:eastAsia="Microsoft GothicNeo" w:cstheme="minorHAnsi"/>
              </w:rPr>
            </w:pPr>
            <w:r>
              <w:rPr>
                <w:rFonts w:eastAsia="Microsoft GothicNeo" w:cstheme="minorHAnsi"/>
              </w:rPr>
              <w:t xml:space="preserve">To make a stable structure. </w:t>
            </w:r>
          </w:p>
          <w:p w14:paraId="72A5AFA9" w14:textId="527AC51D" w:rsidR="00DD0E50" w:rsidRDefault="00DD0E50" w:rsidP="00DD0E50">
            <w:pPr>
              <w:jc w:val="center"/>
              <w:rPr>
                <w:rFonts w:eastAsia="Microsoft GothicNeo" w:cstheme="minorHAnsi"/>
              </w:rPr>
            </w:pPr>
            <w:r w:rsidRPr="000054B0">
              <w:rPr>
                <w:rFonts w:eastAsia="Microsoft GothicNeo" w:cstheme="minorHAnsi"/>
                <w:spacing w:val="2"/>
              </w:rPr>
              <w:t xml:space="preserve">Select </w:t>
            </w:r>
            <w:r w:rsidRPr="000054B0">
              <w:rPr>
                <w:rFonts w:eastAsia="Microsoft GothicNeo" w:cstheme="minorHAnsi"/>
              </w:rPr>
              <w:t xml:space="preserve">from and use a wider range of tools and equipment to </w:t>
            </w:r>
            <w:r w:rsidRPr="000054B0">
              <w:rPr>
                <w:rFonts w:eastAsia="Microsoft GothicNeo" w:cstheme="minorHAnsi"/>
                <w:spacing w:val="2"/>
              </w:rPr>
              <w:t xml:space="preserve">perform </w:t>
            </w:r>
            <w:r w:rsidRPr="000054B0">
              <w:rPr>
                <w:rFonts w:eastAsia="Microsoft GothicNeo" w:cstheme="minorHAnsi"/>
              </w:rPr>
              <w:t xml:space="preserve">practical tasks [for example, </w:t>
            </w:r>
            <w:r w:rsidRPr="000054B0">
              <w:rPr>
                <w:rFonts w:eastAsia="Microsoft GothicNeo" w:cstheme="minorHAnsi"/>
                <w:spacing w:val="2"/>
              </w:rPr>
              <w:t xml:space="preserve">cutting, </w:t>
            </w:r>
            <w:r w:rsidRPr="000054B0">
              <w:rPr>
                <w:rFonts w:eastAsia="Microsoft GothicNeo" w:cstheme="minorHAnsi"/>
              </w:rPr>
              <w:t xml:space="preserve">shaping, </w:t>
            </w:r>
            <w:proofErr w:type="gramStart"/>
            <w:r w:rsidRPr="000054B0">
              <w:rPr>
                <w:rFonts w:eastAsia="Microsoft GothicNeo" w:cstheme="minorHAnsi"/>
              </w:rPr>
              <w:t>joining</w:t>
            </w:r>
            <w:proofErr w:type="gramEnd"/>
            <w:r w:rsidRPr="000054B0">
              <w:rPr>
                <w:rFonts w:eastAsia="Microsoft GothicNeo" w:cstheme="minorHAnsi"/>
              </w:rPr>
              <w:t xml:space="preserve"> and finishing],</w:t>
            </w:r>
            <w:r w:rsidRPr="000054B0">
              <w:rPr>
                <w:rFonts w:eastAsia="Microsoft GothicNeo" w:cstheme="minorHAnsi"/>
                <w:spacing w:val="5"/>
              </w:rPr>
              <w:t xml:space="preserve"> </w:t>
            </w:r>
            <w:r w:rsidRPr="000054B0">
              <w:rPr>
                <w:rFonts w:eastAsia="Microsoft GothicNeo" w:cstheme="minorHAnsi"/>
              </w:rPr>
              <w:t>accurately</w:t>
            </w:r>
            <w:r>
              <w:rPr>
                <w:rFonts w:eastAsia="Microsoft GothicNeo" w:cstheme="minorHAnsi"/>
              </w:rPr>
              <w:t>.</w:t>
            </w:r>
          </w:p>
          <w:p w14:paraId="7B53635F" w14:textId="65C09D34" w:rsidR="00DD0E50" w:rsidRPr="00D0504E" w:rsidRDefault="00DD0E50" w:rsidP="00DD0E50">
            <w:pPr>
              <w:jc w:val="center"/>
              <w:rPr>
                <w:rFonts w:eastAsia="Microsoft GothicNeo" w:cstheme="minorHAnsi"/>
              </w:rPr>
            </w:pPr>
            <w:r w:rsidRPr="002972AB">
              <w:rPr>
                <w:rFonts w:eastAsia="Microsoft GothicNeo" w:cstheme="minorHAnsi"/>
              </w:rPr>
              <w:t xml:space="preserve">apply their understanding of how to </w:t>
            </w:r>
            <w:r w:rsidRPr="002972AB">
              <w:rPr>
                <w:rFonts w:eastAsia="Microsoft GothicNeo" w:cstheme="minorHAnsi"/>
                <w:spacing w:val="2"/>
              </w:rPr>
              <w:t xml:space="preserve">strengthen, </w:t>
            </w:r>
            <w:r w:rsidRPr="002972AB">
              <w:rPr>
                <w:rFonts w:eastAsia="Microsoft GothicNeo" w:cstheme="minorHAnsi"/>
              </w:rPr>
              <w:t>stiffen and reinforce more complex structures</w:t>
            </w:r>
            <w:r>
              <w:rPr>
                <w:rFonts w:eastAsia="Microsoft GothicNeo" w:cstheme="minorHAnsi"/>
              </w:rPr>
              <w:t>.</w:t>
            </w:r>
          </w:p>
        </w:tc>
        <w:tc>
          <w:tcPr>
            <w:tcW w:w="5242" w:type="dxa"/>
            <w:vAlign w:val="center"/>
          </w:tcPr>
          <w:p w14:paraId="258035FB" w14:textId="77777777" w:rsidR="00DD0E50" w:rsidRPr="006F505E" w:rsidRDefault="00DD0E50" w:rsidP="00DD0E50">
            <w:pPr>
              <w:jc w:val="center"/>
              <w:rPr>
                <w:rFonts w:cstheme="minorHAnsi"/>
              </w:rPr>
            </w:pPr>
            <w:r w:rsidRPr="006F505E">
              <w:rPr>
                <w:rFonts w:cstheme="minorHAnsi"/>
              </w:rPr>
              <w:t xml:space="preserve">Model to the children how to make 2 different styles of dens – a frame and teepee style. </w:t>
            </w:r>
          </w:p>
          <w:p w14:paraId="42A394CE" w14:textId="77777777" w:rsidR="00DD0E50" w:rsidRPr="006F505E" w:rsidRDefault="00DD0E50" w:rsidP="00DD0E50">
            <w:pPr>
              <w:jc w:val="center"/>
              <w:rPr>
                <w:rFonts w:cstheme="minorHAnsi"/>
              </w:rPr>
            </w:pPr>
            <w:r w:rsidRPr="006F505E">
              <w:rPr>
                <w:rFonts w:cstheme="minorHAnsi"/>
              </w:rPr>
              <w:t xml:space="preserve">Talk about strength, </w:t>
            </w:r>
            <w:proofErr w:type="gramStart"/>
            <w:r w:rsidRPr="006F505E">
              <w:rPr>
                <w:rFonts w:cstheme="minorHAnsi"/>
              </w:rPr>
              <w:t>safety</w:t>
            </w:r>
            <w:proofErr w:type="gramEnd"/>
            <w:r w:rsidRPr="006F505E">
              <w:rPr>
                <w:rFonts w:cstheme="minorHAnsi"/>
              </w:rPr>
              <w:t xml:space="preserve"> and structure. </w:t>
            </w:r>
          </w:p>
          <w:p w14:paraId="18908CA3" w14:textId="77777777" w:rsidR="00DD0E50" w:rsidRPr="006F505E" w:rsidRDefault="00DD0E50" w:rsidP="00DD0E50">
            <w:pPr>
              <w:jc w:val="center"/>
              <w:rPr>
                <w:rFonts w:cstheme="minorHAnsi"/>
              </w:rPr>
            </w:pPr>
            <w:r w:rsidRPr="006F505E">
              <w:rPr>
                <w:rFonts w:cstheme="minorHAnsi"/>
              </w:rPr>
              <w:t xml:space="preserve">Make dens using sticks, tarps, </w:t>
            </w:r>
            <w:proofErr w:type="gramStart"/>
            <w:r w:rsidRPr="006F505E">
              <w:rPr>
                <w:rFonts w:cstheme="minorHAnsi"/>
              </w:rPr>
              <w:t>rope</w:t>
            </w:r>
            <w:proofErr w:type="gramEnd"/>
            <w:r w:rsidRPr="006F505E">
              <w:rPr>
                <w:rFonts w:cstheme="minorHAnsi"/>
              </w:rPr>
              <w:t xml:space="preserve"> and tent pegs. </w:t>
            </w:r>
          </w:p>
          <w:p w14:paraId="49183357" w14:textId="7C700EF8" w:rsidR="00DD0E50" w:rsidRPr="00D0504E" w:rsidRDefault="00DD0E50" w:rsidP="00DD0E50">
            <w:pPr>
              <w:contextualSpacing/>
              <w:rPr>
                <w:rFonts w:eastAsia="Microsoft GothicNeo" w:cstheme="minorHAnsi"/>
              </w:rPr>
            </w:pPr>
            <w:r w:rsidRPr="006F505E">
              <w:rPr>
                <w:rFonts w:cstheme="minorHAnsi"/>
              </w:rPr>
              <w:t xml:space="preserve">Adult to test structures </w:t>
            </w:r>
            <w:proofErr w:type="gramStart"/>
            <w:r w:rsidRPr="006F505E">
              <w:rPr>
                <w:rFonts w:cstheme="minorHAnsi"/>
              </w:rPr>
              <w:t>are</w:t>
            </w:r>
            <w:proofErr w:type="gramEnd"/>
            <w:r w:rsidRPr="006F505E">
              <w:rPr>
                <w:rFonts w:cstheme="minorHAnsi"/>
              </w:rPr>
              <w:t xml:space="preserve"> safe before anyone goes inside the dens.</w:t>
            </w:r>
          </w:p>
        </w:tc>
        <w:tc>
          <w:tcPr>
            <w:tcW w:w="2221" w:type="dxa"/>
            <w:vAlign w:val="center"/>
          </w:tcPr>
          <w:p w14:paraId="16DFE8A2" w14:textId="77777777" w:rsidR="00DD0E50" w:rsidRDefault="00DD0E50" w:rsidP="0045201D">
            <w:pPr>
              <w:jc w:val="center"/>
              <w:rPr>
                <w:rFonts w:cstheme="minorHAnsi"/>
              </w:rPr>
            </w:pPr>
            <w:r>
              <w:rPr>
                <w:rFonts w:cstheme="minorHAnsi"/>
              </w:rPr>
              <w:t>A frame</w:t>
            </w:r>
          </w:p>
          <w:p w14:paraId="60CEBB86" w14:textId="77777777" w:rsidR="00DD0E50" w:rsidRDefault="00DD0E50" w:rsidP="0045201D">
            <w:pPr>
              <w:jc w:val="center"/>
              <w:rPr>
                <w:rFonts w:cstheme="minorHAnsi"/>
              </w:rPr>
            </w:pPr>
            <w:r>
              <w:rPr>
                <w:rFonts w:cstheme="minorHAnsi"/>
              </w:rPr>
              <w:t>Teepee</w:t>
            </w:r>
          </w:p>
          <w:p w14:paraId="6C006B8D" w14:textId="77777777" w:rsidR="00DD0E50" w:rsidRDefault="00DD0E50" w:rsidP="0045201D">
            <w:pPr>
              <w:jc w:val="center"/>
              <w:rPr>
                <w:rFonts w:cstheme="minorHAnsi"/>
              </w:rPr>
            </w:pPr>
            <w:r>
              <w:rPr>
                <w:rFonts w:cstheme="minorHAnsi"/>
              </w:rPr>
              <w:t>Join</w:t>
            </w:r>
          </w:p>
          <w:p w14:paraId="22912E74" w14:textId="77777777" w:rsidR="00DD0E50" w:rsidRDefault="00DD0E50" w:rsidP="0045201D">
            <w:pPr>
              <w:jc w:val="center"/>
              <w:rPr>
                <w:rFonts w:cstheme="minorHAnsi"/>
              </w:rPr>
            </w:pPr>
            <w:r>
              <w:rPr>
                <w:rFonts w:cstheme="minorHAnsi"/>
              </w:rPr>
              <w:t>Balance</w:t>
            </w:r>
          </w:p>
          <w:p w14:paraId="58693DBC" w14:textId="77777777" w:rsidR="00DD0E50" w:rsidRDefault="00DD0E50" w:rsidP="0045201D">
            <w:pPr>
              <w:jc w:val="center"/>
              <w:rPr>
                <w:rFonts w:cstheme="minorHAnsi"/>
              </w:rPr>
            </w:pPr>
            <w:r>
              <w:rPr>
                <w:rFonts w:cstheme="minorHAnsi"/>
              </w:rPr>
              <w:t>Strength</w:t>
            </w:r>
          </w:p>
          <w:p w14:paraId="3E064676" w14:textId="77777777" w:rsidR="00DD0E50" w:rsidRDefault="00DD0E50" w:rsidP="0045201D">
            <w:pPr>
              <w:jc w:val="center"/>
              <w:rPr>
                <w:rFonts w:cstheme="minorHAnsi"/>
              </w:rPr>
            </w:pPr>
            <w:r>
              <w:rPr>
                <w:rFonts w:cstheme="minorHAnsi"/>
              </w:rPr>
              <w:t>Structure</w:t>
            </w:r>
          </w:p>
          <w:p w14:paraId="6E928BD8" w14:textId="77777777" w:rsidR="00DD0E50" w:rsidRDefault="00DD0E50" w:rsidP="0045201D">
            <w:pPr>
              <w:jc w:val="center"/>
              <w:rPr>
                <w:rFonts w:cstheme="minorHAnsi"/>
              </w:rPr>
            </w:pPr>
            <w:r>
              <w:rPr>
                <w:rFonts w:cstheme="minorHAnsi"/>
              </w:rPr>
              <w:t>Support</w:t>
            </w:r>
          </w:p>
          <w:p w14:paraId="20CE096E" w14:textId="6015D31B" w:rsidR="00DD0E50" w:rsidRDefault="00DD0E50" w:rsidP="0045201D">
            <w:pPr>
              <w:jc w:val="center"/>
              <w:rPr>
                <w:rFonts w:cstheme="minorHAnsi"/>
              </w:rPr>
            </w:pPr>
            <w:r>
              <w:rPr>
                <w:rFonts w:cstheme="minorHAnsi"/>
              </w:rPr>
              <w:t>Anchor</w:t>
            </w:r>
          </w:p>
          <w:p w14:paraId="407665F3" w14:textId="3DDDC29A" w:rsidR="00DD0E50" w:rsidRDefault="00DD0E50" w:rsidP="0045201D">
            <w:pPr>
              <w:jc w:val="center"/>
              <w:rPr>
                <w:rFonts w:cstheme="minorHAnsi"/>
              </w:rPr>
            </w:pPr>
            <w:r>
              <w:rPr>
                <w:rFonts w:cstheme="minorHAnsi"/>
              </w:rPr>
              <w:t xml:space="preserve">Stable </w:t>
            </w:r>
          </w:p>
        </w:tc>
        <w:tc>
          <w:tcPr>
            <w:tcW w:w="1869" w:type="dxa"/>
          </w:tcPr>
          <w:p w14:paraId="33CA6058" w14:textId="77777777" w:rsidR="00DD0E50" w:rsidRDefault="00DD0E50" w:rsidP="00DD0E50">
            <w:pPr>
              <w:jc w:val="center"/>
              <w:rPr>
                <w:rFonts w:cstheme="minorHAnsi"/>
              </w:rPr>
            </w:pPr>
            <w:r>
              <w:rPr>
                <w:rFonts w:cstheme="minorHAnsi"/>
              </w:rPr>
              <w:t>Sticks</w:t>
            </w:r>
          </w:p>
          <w:p w14:paraId="75DED0A1" w14:textId="77777777" w:rsidR="00DD0E50" w:rsidRDefault="00DD0E50" w:rsidP="00DD0E50">
            <w:pPr>
              <w:jc w:val="center"/>
              <w:rPr>
                <w:rFonts w:cstheme="minorHAnsi"/>
              </w:rPr>
            </w:pPr>
            <w:r>
              <w:rPr>
                <w:rFonts w:cstheme="minorHAnsi"/>
              </w:rPr>
              <w:t>Rope</w:t>
            </w:r>
          </w:p>
          <w:p w14:paraId="7FF6A752" w14:textId="77777777" w:rsidR="00DD0E50" w:rsidRDefault="00DD0E50" w:rsidP="00DD0E50">
            <w:pPr>
              <w:jc w:val="center"/>
              <w:rPr>
                <w:rFonts w:cstheme="minorHAnsi"/>
              </w:rPr>
            </w:pPr>
            <w:r>
              <w:rPr>
                <w:rFonts w:cstheme="minorHAnsi"/>
              </w:rPr>
              <w:t>Tarpaulin</w:t>
            </w:r>
          </w:p>
          <w:p w14:paraId="347DF84A" w14:textId="77777777" w:rsidR="00DD0E50" w:rsidRDefault="00DD0E50" w:rsidP="00DD0E50">
            <w:pPr>
              <w:jc w:val="center"/>
              <w:rPr>
                <w:rFonts w:cstheme="minorHAnsi"/>
              </w:rPr>
            </w:pPr>
            <w:r>
              <w:rPr>
                <w:rFonts w:cstheme="minorHAnsi"/>
              </w:rPr>
              <w:t>Pegs</w:t>
            </w:r>
          </w:p>
          <w:p w14:paraId="5FAB0054" w14:textId="77777777" w:rsidR="00DD0E50" w:rsidRDefault="00DD0E50" w:rsidP="00DD0E50">
            <w:pPr>
              <w:jc w:val="center"/>
              <w:rPr>
                <w:rFonts w:cstheme="minorHAnsi"/>
              </w:rPr>
            </w:pPr>
            <w:r>
              <w:rPr>
                <w:rFonts w:cstheme="minorHAnsi"/>
              </w:rPr>
              <w:t>Mallets</w:t>
            </w:r>
          </w:p>
          <w:p w14:paraId="1931F0D9" w14:textId="77777777" w:rsidR="00DD0E50" w:rsidRDefault="00DD0E50" w:rsidP="0045201D">
            <w:pPr>
              <w:jc w:val="center"/>
              <w:rPr>
                <w:rFonts w:cstheme="minorHAnsi"/>
              </w:rPr>
            </w:pPr>
          </w:p>
        </w:tc>
      </w:tr>
    </w:tbl>
    <w:p w14:paraId="52967608" w14:textId="0B4D6711" w:rsidR="00551506" w:rsidRDefault="00551506" w:rsidP="00551506">
      <w:pPr>
        <w:rPr>
          <w:rFonts w:cstheme="minorHAnsi"/>
          <w:color w:val="FF0000"/>
        </w:rPr>
      </w:pPr>
      <w:r w:rsidRPr="00ED07DA">
        <w:rPr>
          <w:rFonts w:cstheme="minorHAnsi"/>
          <w:color w:val="FF0000"/>
        </w:rPr>
        <w:t xml:space="preserve">Links to PSHE which are integral in all outdoor learning sessions: Year </w:t>
      </w:r>
      <w:r w:rsidR="00EB3CB1">
        <w:rPr>
          <w:rFonts w:cstheme="minorHAnsi"/>
          <w:color w:val="FF0000"/>
        </w:rPr>
        <w:t xml:space="preserve">5 </w:t>
      </w:r>
      <w:r w:rsidRPr="00ED07DA">
        <w:rPr>
          <w:rFonts w:cstheme="minorHAnsi"/>
          <w:color w:val="FF0000"/>
        </w:rPr>
        <w:t>SCARF ‘I can’ statements:</w:t>
      </w:r>
    </w:p>
    <w:p w14:paraId="2707A5FD" w14:textId="66959324" w:rsidR="00551506" w:rsidRDefault="00551506" w:rsidP="00551506">
      <w:pPr>
        <w:rPr>
          <w:rFonts w:cstheme="minorHAnsi"/>
          <w:color w:val="FF0000"/>
        </w:rPr>
      </w:pPr>
      <w:r w:rsidRPr="00551506">
        <w:rPr>
          <w:rFonts w:ascii="Arial" w:eastAsia="Times New Roman" w:hAnsi="Arial" w:cs="Arial"/>
          <w:kern w:val="0"/>
          <w:sz w:val="20"/>
          <w:szCs w:val="20"/>
          <w:lang w:eastAsia="en-GB"/>
          <w14:ligatures w14:val="none"/>
        </w:rPr>
        <w:t xml:space="preserve">I can be assertive to keep myself happy, </w:t>
      </w:r>
      <w:proofErr w:type="gramStart"/>
      <w:r w:rsidRPr="00551506">
        <w:rPr>
          <w:rFonts w:ascii="Arial" w:eastAsia="Times New Roman" w:hAnsi="Arial" w:cs="Arial"/>
          <w:kern w:val="0"/>
          <w:sz w:val="20"/>
          <w:szCs w:val="20"/>
          <w:lang w:eastAsia="en-GB"/>
          <w14:ligatures w14:val="none"/>
        </w:rPr>
        <w:t>healthy</w:t>
      </w:r>
      <w:proofErr w:type="gramEnd"/>
      <w:r w:rsidRPr="00551506">
        <w:rPr>
          <w:rFonts w:ascii="Arial" w:eastAsia="Times New Roman" w:hAnsi="Arial" w:cs="Arial"/>
          <w:kern w:val="0"/>
          <w:sz w:val="20"/>
          <w:szCs w:val="20"/>
          <w:lang w:eastAsia="en-GB"/>
          <w14:ligatures w14:val="none"/>
        </w:rPr>
        <w:t xml:space="preserve"> and safe.</w:t>
      </w:r>
    </w:p>
    <w:p w14:paraId="750F9730" w14:textId="608BCA7A" w:rsidR="00EB3CB1" w:rsidRDefault="00EB3CB1" w:rsidP="00551506">
      <w:pPr>
        <w:rPr>
          <w:rFonts w:ascii="Arial" w:eastAsia="Times New Roman" w:hAnsi="Arial" w:cs="Arial"/>
          <w:kern w:val="0"/>
          <w:sz w:val="20"/>
          <w:szCs w:val="20"/>
          <w:lang w:eastAsia="en-GB"/>
          <w14:ligatures w14:val="none"/>
        </w:rPr>
      </w:pPr>
      <w:r w:rsidRPr="00551506">
        <w:rPr>
          <w:rFonts w:ascii="Arial" w:eastAsia="Times New Roman" w:hAnsi="Arial" w:cs="Arial"/>
          <w:kern w:val="0"/>
          <w:sz w:val="20"/>
          <w:szCs w:val="20"/>
          <w:lang w:eastAsia="en-GB"/>
          <w14:ligatures w14:val="none"/>
        </w:rPr>
        <w:t>I can use strategies to resolve arguments or disagreements.</w:t>
      </w:r>
    </w:p>
    <w:p w14:paraId="03506A43" w14:textId="3F093D91" w:rsidR="00EB3CB1" w:rsidRDefault="00EB3CB1" w:rsidP="00551506">
      <w:pPr>
        <w:rPr>
          <w:rFonts w:ascii="Arial" w:eastAsia="Times New Roman" w:hAnsi="Arial" w:cs="Arial"/>
          <w:kern w:val="0"/>
          <w:sz w:val="20"/>
          <w:szCs w:val="20"/>
          <w:lang w:eastAsia="en-GB"/>
          <w14:ligatures w14:val="none"/>
        </w:rPr>
      </w:pPr>
      <w:r w:rsidRPr="00551506">
        <w:rPr>
          <w:rFonts w:ascii="Arial" w:eastAsia="Times New Roman" w:hAnsi="Arial" w:cs="Arial"/>
          <w:kern w:val="0"/>
          <w:sz w:val="20"/>
          <w:szCs w:val="20"/>
          <w:lang w:eastAsia="en-GB"/>
          <w14:ligatures w14:val="none"/>
        </w:rPr>
        <w:t xml:space="preserve">I can reflect on my behaviour, </w:t>
      </w:r>
      <w:proofErr w:type="gramStart"/>
      <w:r w:rsidRPr="00551506">
        <w:rPr>
          <w:rFonts w:ascii="Arial" w:eastAsia="Times New Roman" w:hAnsi="Arial" w:cs="Arial"/>
          <w:kern w:val="0"/>
          <w:sz w:val="20"/>
          <w:szCs w:val="20"/>
          <w:lang w:eastAsia="en-GB"/>
          <w14:ligatures w14:val="none"/>
        </w:rPr>
        <w:t>attitudes</w:t>
      </w:r>
      <w:proofErr w:type="gramEnd"/>
      <w:r w:rsidRPr="00551506">
        <w:rPr>
          <w:rFonts w:ascii="Arial" w:eastAsia="Times New Roman" w:hAnsi="Arial" w:cs="Arial"/>
          <w:kern w:val="0"/>
          <w:sz w:val="20"/>
          <w:szCs w:val="20"/>
          <w:lang w:eastAsia="en-GB"/>
          <w14:ligatures w14:val="none"/>
        </w:rPr>
        <w:t xml:space="preserve"> and qualities.</w:t>
      </w:r>
    </w:p>
    <w:p w14:paraId="7FE33F31" w14:textId="4BFC3169" w:rsidR="00EB3CB1" w:rsidRDefault="00EB3CB1" w:rsidP="00551506">
      <w:pPr>
        <w:rPr>
          <w:rFonts w:ascii="Arial" w:hAnsi="Arial" w:cs="Arial"/>
          <w:color w:val="000000"/>
          <w:sz w:val="20"/>
          <w:szCs w:val="20"/>
        </w:rPr>
      </w:pPr>
      <w:r>
        <w:rPr>
          <w:rFonts w:ascii="Arial" w:hAnsi="Arial" w:cs="Arial"/>
          <w:color w:val="000000"/>
          <w:sz w:val="20"/>
          <w:szCs w:val="20"/>
        </w:rPr>
        <w:t>I can identify the risks in a specific situation (including emotional risks).</w:t>
      </w:r>
    </w:p>
    <w:p w14:paraId="3891651C" w14:textId="3CE0BCF0" w:rsidR="00EB3CB1" w:rsidRDefault="00EB3CB1" w:rsidP="00551506">
      <w:pPr>
        <w:rPr>
          <w:rFonts w:ascii="Arial" w:hAnsi="Arial" w:cs="Arial"/>
          <w:color w:val="000000"/>
          <w:sz w:val="20"/>
          <w:szCs w:val="20"/>
        </w:rPr>
      </w:pPr>
      <w:r>
        <w:rPr>
          <w:rFonts w:ascii="Arial" w:hAnsi="Arial" w:cs="Arial"/>
          <w:color w:val="000000"/>
          <w:sz w:val="20"/>
          <w:szCs w:val="20"/>
        </w:rPr>
        <w:t>I can think of ways to improve a skill and the strategies that will help me do this.</w:t>
      </w:r>
    </w:p>
    <w:p w14:paraId="36DCE1E0" w14:textId="52D22D62" w:rsidR="00EB3CB1" w:rsidRDefault="00EB3CB1" w:rsidP="00551506">
      <w:pPr>
        <w:rPr>
          <w:rFonts w:cstheme="minorHAnsi"/>
          <w:color w:val="FF0000"/>
        </w:rPr>
      </w:pPr>
      <w:r>
        <w:rPr>
          <w:rFonts w:ascii="Arial" w:hAnsi="Arial" w:cs="Arial"/>
          <w:color w:val="000000"/>
          <w:sz w:val="20"/>
          <w:szCs w:val="20"/>
        </w:rPr>
        <w:t>I can begin to manage challenging emotions by building my resilience.</w:t>
      </w:r>
    </w:p>
    <w:p w14:paraId="5A43DAB6" w14:textId="1A332730" w:rsidR="00551506" w:rsidRPr="00ED07DA" w:rsidRDefault="00551506" w:rsidP="00551506">
      <w:pPr>
        <w:rPr>
          <w:rFonts w:cstheme="minorHAnsi"/>
          <w:color w:val="FF0000"/>
        </w:rPr>
      </w:pPr>
    </w:p>
    <w:p w14:paraId="551A4469" w14:textId="6B515C90" w:rsidR="006073FA" w:rsidRPr="00D0504E" w:rsidRDefault="00551506">
      <w:pPr>
        <w:rPr>
          <w:rFonts w:cstheme="minorHAnsi"/>
        </w:rPr>
      </w:pPr>
      <w:r>
        <w:rPr>
          <w:rFonts w:cstheme="minorHAnsi"/>
        </w:rPr>
        <w:br w:type="textWrapping" w:clear="all"/>
      </w:r>
    </w:p>
    <w:sectPr w:rsidR="006073FA" w:rsidRPr="00D0504E" w:rsidSect="00D2319F">
      <w:pgSz w:w="16838" w:h="11906" w:orient="landscape"/>
      <w:pgMar w:top="284"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Microsoft GothicNeo">
    <w:charset w:val="81"/>
    <w:family w:val="swiss"/>
    <w:pitch w:val="variable"/>
    <w:sig w:usb0="800002BF" w:usb1="29D7A47B" w:usb2="00000010" w:usb3="00000000" w:csb0="0029009F" w:csb1="00000000"/>
  </w:font>
  <w:font w:name="SassoonPrimaryInfan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7E0AD3"/>
    <w:multiLevelType w:val="hybridMultilevel"/>
    <w:tmpl w:val="B6B0F220"/>
    <w:lvl w:ilvl="0" w:tplc="71D443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2E50F1"/>
    <w:multiLevelType w:val="hybridMultilevel"/>
    <w:tmpl w:val="6B565AD4"/>
    <w:lvl w:ilvl="0" w:tplc="08784068">
      <w:start w:val="1"/>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8375403">
    <w:abstractNumId w:val="1"/>
  </w:num>
  <w:num w:numId="2" w16cid:durableId="1231847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9C1"/>
    <w:rsid w:val="000E455D"/>
    <w:rsid w:val="000E6080"/>
    <w:rsid w:val="00151E7F"/>
    <w:rsid w:val="00187AC0"/>
    <w:rsid w:val="001E55F7"/>
    <w:rsid w:val="003847DA"/>
    <w:rsid w:val="00384F87"/>
    <w:rsid w:val="0045201D"/>
    <w:rsid w:val="00471DFB"/>
    <w:rsid w:val="004873F1"/>
    <w:rsid w:val="00534518"/>
    <w:rsid w:val="00551506"/>
    <w:rsid w:val="006073FA"/>
    <w:rsid w:val="00682153"/>
    <w:rsid w:val="00714275"/>
    <w:rsid w:val="007B2193"/>
    <w:rsid w:val="007B2CCE"/>
    <w:rsid w:val="00A6581A"/>
    <w:rsid w:val="00A8303B"/>
    <w:rsid w:val="00B30DFF"/>
    <w:rsid w:val="00B713F3"/>
    <w:rsid w:val="00C21F33"/>
    <w:rsid w:val="00CA0031"/>
    <w:rsid w:val="00CE69D2"/>
    <w:rsid w:val="00D0504E"/>
    <w:rsid w:val="00D2319F"/>
    <w:rsid w:val="00D747EC"/>
    <w:rsid w:val="00DD0E50"/>
    <w:rsid w:val="00EA6D4D"/>
    <w:rsid w:val="00EB3CB1"/>
    <w:rsid w:val="00ED2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F409D"/>
  <w15:chartTrackingRefBased/>
  <w15:docId w15:val="{EB7CF24E-245E-4D77-BDBA-89D078592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9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2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71DFB"/>
  </w:style>
  <w:style w:type="character" w:customStyle="1" w:styleId="eop">
    <w:name w:val="eop"/>
    <w:basedOn w:val="DefaultParagraphFont"/>
    <w:rsid w:val="00471DFB"/>
  </w:style>
  <w:style w:type="paragraph" w:customStyle="1" w:styleId="paragraph">
    <w:name w:val="paragraph"/>
    <w:basedOn w:val="Normal"/>
    <w:rsid w:val="00471DF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384F87"/>
    <w:pPr>
      <w:ind w:left="720"/>
      <w:contextualSpacing/>
    </w:pPr>
  </w:style>
  <w:style w:type="paragraph" w:customStyle="1" w:styleId="TableParagraph">
    <w:name w:val="Table Paragraph"/>
    <w:basedOn w:val="Normal"/>
    <w:uiPriority w:val="1"/>
    <w:qFormat/>
    <w:rsid w:val="00187AC0"/>
    <w:pPr>
      <w:widowControl w:val="0"/>
      <w:autoSpaceDE w:val="0"/>
      <w:autoSpaceDN w:val="0"/>
      <w:spacing w:after="0" w:line="240" w:lineRule="auto"/>
      <w:ind w:left="443"/>
    </w:pPr>
    <w:rPr>
      <w:rFonts w:ascii="Roboto" w:eastAsia="Roboto" w:hAnsi="Roboto" w:cs="Roboto"/>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2269">
      <w:bodyDiv w:val="1"/>
      <w:marLeft w:val="0"/>
      <w:marRight w:val="0"/>
      <w:marTop w:val="0"/>
      <w:marBottom w:val="0"/>
      <w:divBdr>
        <w:top w:val="none" w:sz="0" w:space="0" w:color="auto"/>
        <w:left w:val="none" w:sz="0" w:space="0" w:color="auto"/>
        <w:bottom w:val="none" w:sz="0" w:space="0" w:color="auto"/>
        <w:right w:val="none" w:sz="0" w:space="0" w:color="auto"/>
      </w:divBdr>
      <w:divsChild>
        <w:div w:id="317153467">
          <w:marLeft w:val="0"/>
          <w:marRight w:val="0"/>
          <w:marTop w:val="0"/>
          <w:marBottom w:val="0"/>
          <w:divBdr>
            <w:top w:val="none" w:sz="0" w:space="0" w:color="auto"/>
            <w:left w:val="none" w:sz="0" w:space="0" w:color="auto"/>
            <w:bottom w:val="none" w:sz="0" w:space="0" w:color="auto"/>
            <w:right w:val="none" w:sz="0" w:space="0" w:color="auto"/>
          </w:divBdr>
          <w:divsChild>
            <w:div w:id="1385829027">
              <w:marLeft w:val="0"/>
              <w:marRight w:val="0"/>
              <w:marTop w:val="0"/>
              <w:marBottom w:val="0"/>
              <w:divBdr>
                <w:top w:val="none" w:sz="0" w:space="0" w:color="auto"/>
                <w:left w:val="none" w:sz="0" w:space="0" w:color="auto"/>
                <w:bottom w:val="none" w:sz="0" w:space="0" w:color="auto"/>
                <w:right w:val="none" w:sz="0" w:space="0" w:color="auto"/>
              </w:divBdr>
            </w:div>
          </w:divsChild>
        </w:div>
        <w:div w:id="80832377">
          <w:marLeft w:val="0"/>
          <w:marRight w:val="0"/>
          <w:marTop w:val="0"/>
          <w:marBottom w:val="0"/>
          <w:divBdr>
            <w:top w:val="none" w:sz="0" w:space="0" w:color="auto"/>
            <w:left w:val="none" w:sz="0" w:space="0" w:color="auto"/>
            <w:bottom w:val="none" w:sz="0" w:space="0" w:color="auto"/>
            <w:right w:val="none" w:sz="0" w:space="0" w:color="auto"/>
          </w:divBdr>
          <w:divsChild>
            <w:div w:id="458376422">
              <w:marLeft w:val="0"/>
              <w:marRight w:val="0"/>
              <w:marTop w:val="0"/>
              <w:marBottom w:val="0"/>
              <w:divBdr>
                <w:top w:val="none" w:sz="0" w:space="0" w:color="auto"/>
                <w:left w:val="none" w:sz="0" w:space="0" w:color="auto"/>
                <w:bottom w:val="none" w:sz="0" w:space="0" w:color="auto"/>
                <w:right w:val="none" w:sz="0" w:space="0" w:color="auto"/>
              </w:divBdr>
            </w:div>
            <w:div w:id="981810268">
              <w:marLeft w:val="0"/>
              <w:marRight w:val="0"/>
              <w:marTop w:val="0"/>
              <w:marBottom w:val="0"/>
              <w:divBdr>
                <w:top w:val="none" w:sz="0" w:space="0" w:color="auto"/>
                <w:left w:val="none" w:sz="0" w:space="0" w:color="auto"/>
                <w:bottom w:val="none" w:sz="0" w:space="0" w:color="auto"/>
                <w:right w:val="none" w:sz="0" w:space="0" w:color="auto"/>
              </w:divBdr>
            </w:div>
            <w:div w:id="561016930">
              <w:marLeft w:val="0"/>
              <w:marRight w:val="0"/>
              <w:marTop w:val="0"/>
              <w:marBottom w:val="0"/>
              <w:divBdr>
                <w:top w:val="none" w:sz="0" w:space="0" w:color="auto"/>
                <w:left w:val="none" w:sz="0" w:space="0" w:color="auto"/>
                <w:bottom w:val="none" w:sz="0" w:space="0" w:color="auto"/>
                <w:right w:val="none" w:sz="0" w:space="0" w:color="auto"/>
              </w:divBdr>
            </w:div>
          </w:divsChild>
        </w:div>
        <w:div w:id="1385984269">
          <w:marLeft w:val="0"/>
          <w:marRight w:val="0"/>
          <w:marTop w:val="0"/>
          <w:marBottom w:val="0"/>
          <w:divBdr>
            <w:top w:val="none" w:sz="0" w:space="0" w:color="auto"/>
            <w:left w:val="none" w:sz="0" w:space="0" w:color="auto"/>
            <w:bottom w:val="none" w:sz="0" w:space="0" w:color="auto"/>
            <w:right w:val="none" w:sz="0" w:space="0" w:color="auto"/>
          </w:divBdr>
          <w:divsChild>
            <w:div w:id="691222260">
              <w:marLeft w:val="0"/>
              <w:marRight w:val="0"/>
              <w:marTop w:val="0"/>
              <w:marBottom w:val="0"/>
              <w:divBdr>
                <w:top w:val="none" w:sz="0" w:space="0" w:color="auto"/>
                <w:left w:val="none" w:sz="0" w:space="0" w:color="auto"/>
                <w:bottom w:val="none" w:sz="0" w:space="0" w:color="auto"/>
                <w:right w:val="none" w:sz="0" w:space="0" w:color="auto"/>
              </w:divBdr>
            </w:div>
          </w:divsChild>
        </w:div>
        <w:div w:id="20016430">
          <w:marLeft w:val="0"/>
          <w:marRight w:val="0"/>
          <w:marTop w:val="0"/>
          <w:marBottom w:val="0"/>
          <w:divBdr>
            <w:top w:val="none" w:sz="0" w:space="0" w:color="auto"/>
            <w:left w:val="none" w:sz="0" w:space="0" w:color="auto"/>
            <w:bottom w:val="none" w:sz="0" w:space="0" w:color="auto"/>
            <w:right w:val="none" w:sz="0" w:space="0" w:color="auto"/>
          </w:divBdr>
          <w:divsChild>
            <w:div w:id="9904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7928">
      <w:bodyDiv w:val="1"/>
      <w:marLeft w:val="0"/>
      <w:marRight w:val="0"/>
      <w:marTop w:val="0"/>
      <w:marBottom w:val="0"/>
      <w:divBdr>
        <w:top w:val="none" w:sz="0" w:space="0" w:color="auto"/>
        <w:left w:val="none" w:sz="0" w:space="0" w:color="auto"/>
        <w:bottom w:val="none" w:sz="0" w:space="0" w:color="auto"/>
        <w:right w:val="none" w:sz="0" w:space="0" w:color="auto"/>
      </w:divBdr>
    </w:div>
    <w:div w:id="2090735489">
      <w:bodyDiv w:val="1"/>
      <w:marLeft w:val="0"/>
      <w:marRight w:val="0"/>
      <w:marTop w:val="0"/>
      <w:marBottom w:val="0"/>
      <w:divBdr>
        <w:top w:val="none" w:sz="0" w:space="0" w:color="auto"/>
        <w:left w:val="none" w:sz="0" w:space="0" w:color="auto"/>
        <w:bottom w:val="none" w:sz="0" w:space="0" w:color="auto"/>
        <w:right w:val="none" w:sz="0" w:space="0" w:color="auto"/>
      </w:divBdr>
      <w:divsChild>
        <w:div w:id="1567036736">
          <w:marLeft w:val="0"/>
          <w:marRight w:val="0"/>
          <w:marTop w:val="0"/>
          <w:marBottom w:val="0"/>
          <w:divBdr>
            <w:top w:val="none" w:sz="0" w:space="0" w:color="auto"/>
            <w:left w:val="none" w:sz="0" w:space="0" w:color="auto"/>
            <w:bottom w:val="none" w:sz="0" w:space="0" w:color="auto"/>
            <w:right w:val="none" w:sz="0" w:space="0" w:color="auto"/>
          </w:divBdr>
          <w:divsChild>
            <w:div w:id="115415886">
              <w:marLeft w:val="0"/>
              <w:marRight w:val="0"/>
              <w:marTop w:val="0"/>
              <w:marBottom w:val="0"/>
              <w:divBdr>
                <w:top w:val="none" w:sz="0" w:space="0" w:color="auto"/>
                <w:left w:val="none" w:sz="0" w:space="0" w:color="auto"/>
                <w:bottom w:val="none" w:sz="0" w:space="0" w:color="auto"/>
                <w:right w:val="none" w:sz="0" w:space="0" w:color="auto"/>
              </w:divBdr>
            </w:div>
            <w:div w:id="38437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6fx0PEx0g5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GjUj0B0zAm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Huggins - Preston</dc:creator>
  <cp:keywords/>
  <dc:description/>
  <cp:lastModifiedBy>Kathryn Huggins - Preston</cp:lastModifiedBy>
  <cp:revision>36</cp:revision>
  <dcterms:created xsi:type="dcterms:W3CDTF">2023-09-11T13:09:00Z</dcterms:created>
  <dcterms:modified xsi:type="dcterms:W3CDTF">2024-03-11T14:35:00Z</dcterms:modified>
</cp:coreProperties>
</file>