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054B0" w:rsidRDefault="00B07544" w:rsidP="00ED29C1">
      <w:pPr>
        <w:jc w:val="center"/>
        <w:rPr>
          <w:rFonts w:cstheme="minorHAnsi"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054B0">
        <w:rPr>
          <w:rFonts w:cstheme="minorHAnsi"/>
        </w:rPr>
        <w:t>Outdoor Learning Plans</w:t>
      </w:r>
    </w:p>
    <w:p w14:paraId="5C2842C6" w14:textId="1BBD4570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 xml:space="preserve">Year </w:t>
      </w:r>
      <w:r w:rsidR="007518F7">
        <w:rPr>
          <w:rFonts w:cstheme="minorHAnsi"/>
        </w:rPr>
        <w:t>F</w:t>
      </w:r>
      <w:r w:rsidR="00735E99">
        <w:rPr>
          <w:rFonts w:cstheme="minorHAnsi"/>
        </w:rPr>
        <w:t>ive</w:t>
      </w:r>
      <w:r w:rsidRPr="000054B0">
        <w:rPr>
          <w:rFonts w:cstheme="minorHAnsi"/>
        </w:rPr>
        <w:t xml:space="preserve"> Autumn Term 2023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3"/>
        <w:gridCol w:w="889"/>
        <w:gridCol w:w="3250"/>
        <w:gridCol w:w="5782"/>
        <w:gridCol w:w="2188"/>
        <w:gridCol w:w="1872"/>
      </w:tblGrid>
      <w:tr w:rsidR="00ED29C1" w:rsidRPr="000054B0" w14:paraId="7605D5D3" w14:textId="77777777" w:rsidTr="003A3182">
        <w:tc>
          <w:tcPr>
            <w:tcW w:w="823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889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250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782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188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1872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281525" w:rsidRPr="000054B0" w14:paraId="6319AEF5" w14:textId="77777777" w:rsidTr="004065B3">
        <w:tc>
          <w:tcPr>
            <w:tcW w:w="823" w:type="dxa"/>
          </w:tcPr>
          <w:p w14:paraId="58E8F61D" w14:textId="77777777" w:rsidR="00281525" w:rsidRPr="000054B0" w:rsidRDefault="00281525" w:rsidP="00281525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889" w:type="dxa"/>
          </w:tcPr>
          <w:p w14:paraId="7C36971D" w14:textId="49F42DCE" w:rsidR="00281525" w:rsidRPr="002E3C2F" w:rsidRDefault="00281525" w:rsidP="00281525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250" w:type="dxa"/>
            <w:vAlign w:val="center"/>
          </w:tcPr>
          <w:p w14:paraId="63BE7110" w14:textId="7AD0F926" w:rsidR="001C180F" w:rsidRPr="002E3C2F" w:rsidRDefault="001C180F" w:rsidP="00281525">
            <w:pPr>
              <w:jc w:val="center"/>
              <w:rPr>
                <w:highlight w:val="green"/>
              </w:rPr>
            </w:pPr>
            <w:r w:rsidRPr="002E3C2F">
              <w:rPr>
                <w:highlight w:val="green"/>
              </w:rPr>
              <w:t xml:space="preserve">To explore texture and pattern. </w:t>
            </w:r>
          </w:p>
          <w:p w14:paraId="5FDEE95C" w14:textId="294F56B7" w:rsidR="007F37DA" w:rsidRPr="002E3C2F" w:rsidRDefault="007F37DA" w:rsidP="00281525">
            <w:pPr>
              <w:jc w:val="center"/>
              <w:rPr>
                <w:highlight w:val="green"/>
              </w:rPr>
            </w:pPr>
            <w:r w:rsidRPr="002E3C2F">
              <w:rPr>
                <w:highlight w:val="green"/>
              </w:rPr>
              <w:t xml:space="preserve">To improve their mastery of art and design techniques, including drawing, </w:t>
            </w:r>
            <w:proofErr w:type="gramStart"/>
            <w:r w:rsidRPr="002E3C2F">
              <w:rPr>
                <w:highlight w:val="green"/>
              </w:rPr>
              <w:t>painting</w:t>
            </w:r>
            <w:proofErr w:type="gramEnd"/>
            <w:r w:rsidRPr="002E3C2F">
              <w:rPr>
                <w:highlight w:val="green"/>
              </w:rPr>
              <w:t xml:space="preserve"> and sculpture with a range of materials [for example, pencil, charcoal, paint, clay]</w:t>
            </w:r>
          </w:p>
          <w:p w14:paraId="555038E8" w14:textId="5D780183" w:rsidR="00281525" w:rsidRPr="002E3C2F" w:rsidRDefault="00281525" w:rsidP="00281525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highlight w:val="green"/>
              </w:rPr>
              <w:t>To develop a wide range of art and design techniques in using patterns and textures.</w:t>
            </w:r>
          </w:p>
        </w:tc>
        <w:tc>
          <w:tcPr>
            <w:tcW w:w="5782" w:type="dxa"/>
            <w:vAlign w:val="center"/>
          </w:tcPr>
          <w:p w14:paraId="7F46130D" w14:textId="6D8A87DF" w:rsidR="00425291" w:rsidRPr="002E3C2F" w:rsidRDefault="00425291" w:rsidP="00281525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2E3C2F">
              <w:rPr>
                <w:rFonts w:eastAsia="Microsoft GothicNeo" w:cstheme="minorHAnsi"/>
                <w:b/>
                <w:bCs/>
                <w:highlight w:val="green"/>
              </w:rPr>
              <w:t>Printing into salt dough…</w:t>
            </w:r>
          </w:p>
          <w:p w14:paraId="415E4F77" w14:textId="504EEF7B" w:rsidR="00281525" w:rsidRPr="002E3C2F" w:rsidRDefault="00281525" w:rsidP="00281525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2E3C2F">
              <w:rPr>
                <w:rFonts w:eastAsia="Microsoft GothicNeo" w:cstheme="minorHAnsi"/>
                <w:highlight w:val="green"/>
              </w:rPr>
              <w:t>Explore printing with natural objects into clay/cinnamon salt dough.</w:t>
            </w:r>
          </w:p>
          <w:p w14:paraId="01A4026A" w14:textId="5A1B709B" w:rsidR="00281525" w:rsidRPr="002E3C2F" w:rsidRDefault="00281525" w:rsidP="00281525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eastAsia="Microsoft GothicNeo" w:cstheme="minorHAnsi"/>
                <w:highlight w:val="green"/>
              </w:rPr>
              <w:t xml:space="preserve">Roll and press objects into the clay/dough to see what patterns they create. E.g. Acorns, </w:t>
            </w:r>
            <w:proofErr w:type="gramStart"/>
            <w:r w:rsidRPr="002E3C2F">
              <w:rPr>
                <w:rFonts w:eastAsia="Microsoft GothicNeo" w:cstheme="minorHAnsi"/>
                <w:highlight w:val="green"/>
              </w:rPr>
              <w:t>pine cones</w:t>
            </w:r>
            <w:proofErr w:type="gramEnd"/>
            <w:r w:rsidRPr="002E3C2F">
              <w:rPr>
                <w:rFonts w:eastAsia="Microsoft GothicNeo" w:cstheme="minorHAnsi"/>
                <w:highlight w:val="green"/>
              </w:rPr>
              <w:t>, leaves, berries, teasels, conkers, bark etc.</w:t>
            </w:r>
          </w:p>
        </w:tc>
        <w:tc>
          <w:tcPr>
            <w:tcW w:w="2188" w:type="dxa"/>
          </w:tcPr>
          <w:p w14:paraId="0BFD3FBA" w14:textId="69BBC51F" w:rsidR="00281525" w:rsidRPr="002E3C2F" w:rsidRDefault="00281525" w:rsidP="00281525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Print, shape, pattern, design, a</w:t>
            </w:r>
            <w:r w:rsidRPr="002E3C2F">
              <w:rPr>
                <w:rFonts w:eastAsia="Microsoft GothicNeo" w:cstheme="minorHAnsi"/>
                <w:highlight w:val="green"/>
              </w:rPr>
              <w:t xml:space="preserve">corns, </w:t>
            </w:r>
            <w:proofErr w:type="gramStart"/>
            <w:r w:rsidRPr="002E3C2F">
              <w:rPr>
                <w:rFonts w:eastAsia="Microsoft GothicNeo" w:cstheme="minorHAnsi"/>
                <w:highlight w:val="green"/>
              </w:rPr>
              <w:t>pine cones</w:t>
            </w:r>
            <w:proofErr w:type="gramEnd"/>
            <w:r w:rsidRPr="002E3C2F">
              <w:rPr>
                <w:rFonts w:eastAsia="Microsoft GothicNeo" w:cstheme="minorHAnsi"/>
                <w:highlight w:val="green"/>
              </w:rPr>
              <w:t>, leaves, berries, teasels, conkers, bark.</w:t>
            </w:r>
          </w:p>
        </w:tc>
        <w:tc>
          <w:tcPr>
            <w:tcW w:w="1872" w:type="dxa"/>
          </w:tcPr>
          <w:p w14:paraId="638615CB" w14:textId="77777777" w:rsidR="00281525" w:rsidRPr="002E3C2F" w:rsidRDefault="00281525" w:rsidP="00281525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Clay/cinnamon dough,</w:t>
            </w:r>
          </w:p>
          <w:p w14:paraId="0D828449" w14:textId="29FEFD4A" w:rsidR="00281525" w:rsidRPr="002E3C2F" w:rsidRDefault="00281525" w:rsidP="00281525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Autumn objects. </w:t>
            </w:r>
          </w:p>
        </w:tc>
      </w:tr>
      <w:tr w:rsidR="00B12DEC" w:rsidRPr="000054B0" w14:paraId="128DF036" w14:textId="77777777" w:rsidTr="005D66D9">
        <w:tc>
          <w:tcPr>
            <w:tcW w:w="823" w:type="dxa"/>
          </w:tcPr>
          <w:p w14:paraId="01280290" w14:textId="7DADBE17" w:rsidR="00B12DEC" w:rsidRPr="000054B0" w:rsidRDefault="00B12DEC" w:rsidP="00B12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89" w:type="dxa"/>
          </w:tcPr>
          <w:p w14:paraId="76F6F01A" w14:textId="3B883777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250" w:type="dxa"/>
          </w:tcPr>
          <w:p w14:paraId="27D618C2" w14:textId="1EEACCEE" w:rsidR="00583778" w:rsidRPr="002E3C2F" w:rsidRDefault="00583778" w:rsidP="00B12DEC">
            <w:pPr>
              <w:jc w:val="center"/>
              <w:rPr>
                <w:highlight w:val="green"/>
              </w:rPr>
            </w:pPr>
            <w:r w:rsidRPr="002E3C2F">
              <w:rPr>
                <w:highlight w:val="green"/>
              </w:rPr>
              <w:t xml:space="preserve">To explore texture and pattern in nature. </w:t>
            </w:r>
          </w:p>
          <w:p w14:paraId="7A661293" w14:textId="2C53D9C5" w:rsidR="00B12DEC" w:rsidRPr="002E3C2F" w:rsidRDefault="00B12DEC" w:rsidP="00B12DEC">
            <w:pPr>
              <w:jc w:val="center"/>
              <w:rPr>
                <w:highlight w:val="green"/>
              </w:rPr>
            </w:pPr>
            <w:r w:rsidRPr="002E3C2F">
              <w:rPr>
                <w:highlight w:val="green"/>
              </w:rPr>
              <w:t xml:space="preserve">To improve their mastery of art and design techniques, including drawing, </w:t>
            </w:r>
            <w:proofErr w:type="gramStart"/>
            <w:r w:rsidRPr="002E3C2F">
              <w:rPr>
                <w:highlight w:val="green"/>
              </w:rPr>
              <w:t>painting</w:t>
            </w:r>
            <w:proofErr w:type="gramEnd"/>
            <w:r w:rsidRPr="002E3C2F">
              <w:rPr>
                <w:highlight w:val="green"/>
              </w:rPr>
              <w:t xml:space="preserve"> and sculpture with a range of materials [for example, pencil, charcoal, paint, clay]</w:t>
            </w:r>
          </w:p>
        </w:tc>
        <w:tc>
          <w:tcPr>
            <w:tcW w:w="5782" w:type="dxa"/>
          </w:tcPr>
          <w:p w14:paraId="3080CAAA" w14:textId="5FFE8030" w:rsidR="00C010A9" w:rsidRPr="002E3C2F" w:rsidRDefault="00C010A9" w:rsidP="00B12DEC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2E3C2F">
              <w:rPr>
                <w:rFonts w:cstheme="minorHAnsi"/>
                <w:b/>
                <w:bCs/>
                <w:highlight w:val="green"/>
              </w:rPr>
              <w:t>Leaf and bark rubbings…</w:t>
            </w:r>
          </w:p>
          <w:p w14:paraId="0F485A7F" w14:textId="66A3AF16" w:rsidR="00233C0D" w:rsidRPr="002E3C2F" w:rsidRDefault="00233C0D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Demonstrate how to do leaf and bark rubbings. </w:t>
            </w:r>
          </w:p>
          <w:p w14:paraId="580E451E" w14:textId="75F36970" w:rsidR="00B12DEC" w:rsidRPr="002E3C2F" w:rsidRDefault="00233C0D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Talk about how the textures and patterns in nature are shown. Talk about the symmetry which occurs naturally in nature.</w:t>
            </w:r>
            <w:r w:rsidR="00B12DEC" w:rsidRPr="002E3C2F">
              <w:rPr>
                <w:rFonts w:cstheme="minorHAnsi"/>
                <w:highlight w:val="green"/>
              </w:rPr>
              <w:t xml:space="preserve"> </w:t>
            </w:r>
          </w:p>
          <w:p w14:paraId="3DA9E4C3" w14:textId="5C464B68" w:rsidR="00233C0D" w:rsidRPr="002E3C2F" w:rsidRDefault="00233C0D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Collect leaves from around the outside area. </w:t>
            </w:r>
          </w:p>
          <w:p w14:paraId="367E8337" w14:textId="171F35EA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Exploring bark rubbing and leaf rubbing</w:t>
            </w:r>
            <w:r w:rsidR="00233C0D" w:rsidRPr="002E3C2F">
              <w:rPr>
                <w:rFonts w:cstheme="minorHAnsi"/>
                <w:highlight w:val="green"/>
              </w:rPr>
              <w:t xml:space="preserve"> individually</w:t>
            </w:r>
            <w:r w:rsidRPr="002E3C2F">
              <w:rPr>
                <w:rFonts w:cstheme="minorHAnsi"/>
                <w:highlight w:val="green"/>
              </w:rPr>
              <w:t xml:space="preserve">. </w:t>
            </w:r>
          </w:p>
          <w:p w14:paraId="07F719B8" w14:textId="77777777" w:rsidR="00B12DEC" w:rsidRPr="002E3C2F" w:rsidRDefault="00B12DEC" w:rsidP="00B12DEC">
            <w:pPr>
              <w:jc w:val="center"/>
              <w:rPr>
                <w:rFonts w:eastAsia="Microsoft GothicNeo" w:cstheme="minorHAnsi"/>
                <w:highlight w:val="green"/>
              </w:rPr>
            </w:pPr>
          </w:p>
          <w:p w14:paraId="38E383D2" w14:textId="29571CA8" w:rsidR="00233C0D" w:rsidRPr="002E3C2F" w:rsidRDefault="00233C0D" w:rsidP="00B12DEC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2E3C2F">
              <w:rPr>
                <w:rFonts w:eastAsia="Microsoft GothicNeo" w:cstheme="minorHAnsi"/>
                <w:highlight w:val="green"/>
              </w:rPr>
              <w:t xml:space="preserve">If time as an extension – identify the leaves they have used in their leaf rubbings. </w:t>
            </w:r>
          </w:p>
        </w:tc>
        <w:tc>
          <w:tcPr>
            <w:tcW w:w="2188" w:type="dxa"/>
          </w:tcPr>
          <w:p w14:paraId="0B44D0DB" w14:textId="0259333C" w:rsidR="00B12DEC" w:rsidRPr="002E3C2F" w:rsidRDefault="00233C0D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Bark, grain, pattern, leaves, veins, symmetry, shape, types of leaves. </w:t>
            </w:r>
          </w:p>
        </w:tc>
        <w:tc>
          <w:tcPr>
            <w:tcW w:w="1872" w:type="dxa"/>
          </w:tcPr>
          <w:p w14:paraId="6A0D128F" w14:textId="23FA8F58" w:rsidR="00B12DEC" w:rsidRPr="002E3C2F" w:rsidRDefault="00233C0D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Wax crayons, paper, leaves, trees, leaf identification sheets. </w:t>
            </w:r>
          </w:p>
        </w:tc>
      </w:tr>
      <w:tr w:rsidR="00B12DEC" w:rsidRPr="000054B0" w14:paraId="06F75078" w14:textId="77777777" w:rsidTr="003A3182">
        <w:tc>
          <w:tcPr>
            <w:tcW w:w="823" w:type="dxa"/>
          </w:tcPr>
          <w:p w14:paraId="760DCE63" w14:textId="15D1B676" w:rsidR="00B12DEC" w:rsidRPr="000054B0" w:rsidRDefault="00B12DEC" w:rsidP="00B12D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89" w:type="dxa"/>
          </w:tcPr>
          <w:p w14:paraId="0AB398EA" w14:textId="4941D9F8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250" w:type="dxa"/>
          </w:tcPr>
          <w:p w14:paraId="6A753C2E" w14:textId="26CEED36" w:rsidR="00B12DEC" w:rsidRPr="002E3C2F" w:rsidRDefault="00B12DEC" w:rsidP="00B12DEC">
            <w:pPr>
              <w:jc w:val="center"/>
              <w:rPr>
                <w:highlight w:val="green"/>
              </w:rPr>
            </w:pPr>
            <w:r w:rsidRPr="002E3C2F">
              <w:rPr>
                <w:highlight w:val="green"/>
              </w:rPr>
              <w:t xml:space="preserve">To be able to print to make a pattern using natural objects. </w:t>
            </w:r>
          </w:p>
          <w:p w14:paraId="26FE00AE" w14:textId="6E87CAA0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highlight w:val="green"/>
              </w:rPr>
              <w:t xml:space="preserve">To improve their mastery of art and design techniques, including drawing, </w:t>
            </w:r>
            <w:proofErr w:type="gramStart"/>
            <w:r w:rsidRPr="002E3C2F">
              <w:rPr>
                <w:highlight w:val="green"/>
              </w:rPr>
              <w:t>painting</w:t>
            </w:r>
            <w:proofErr w:type="gramEnd"/>
            <w:r w:rsidRPr="002E3C2F">
              <w:rPr>
                <w:highlight w:val="green"/>
              </w:rPr>
              <w:t xml:space="preserve"> and sculpture with a range of materials [for example, pencil, charcoal, paint, clay]</w:t>
            </w:r>
          </w:p>
        </w:tc>
        <w:tc>
          <w:tcPr>
            <w:tcW w:w="5782" w:type="dxa"/>
          </w:tcPr>
          <w:p w14:paraId="7D72B9A8" w14:textId="29698639" w:rsidR="00425291" w:rsidRPr="002E3C2F" w:rsidRDefault="00425291" w:rsidP="00B12DEC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2E3C2F">
              <w:rPr>
                <w:rFonts w:cstheme="minorHAnsi"/>
                <w:b/>
                <w:bCs/>
                <w:highlight w:val="green"/>
              </w:rPr>
              <w:t>Leaf and bark rubbings…</w:t>
            </w:r>
          </w:p>
          <w:p w14:paraId="351246D3" w14:textId="494BD68D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Collect a range of </w:t>
            </w:r>
            <w:proofErr w:type="gramStart"/>
            <w:r w:rsidRPr="002E3C2F">
              <w:rPr>
                <w:rFonts w:cstheme="minorHAnsi"/>
                <w:highlight w:val="green"/>
              </w:rPr>
              <w:t>interesting patterned</w:t>
            </w:r>
            <w:proofErr w:type="gramEnd"/>
            <w:r w:rsidRPr="002E3C2F">
              <w:rPr>
                <w:rFonts w:cstheme="minorHAnsi"/>
                <w:highlight w:val="green"/>
              </w:rPr>
              <w:t xml:space="preserve"> objects from outside. </w:t>
            </w:r>
          </w:p>
          <w:p w14:paraId="3D982D94" w14:textId="5C913227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Model how to make symmetrical patterns and how to print with paint effectively. </w:t>
            </w:r>
          </w:p>
          <w:p w14:paraId="0CB586B1" w14:textId="032004CC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Children to do printing with leaves, natural </w:t>
            </w:r>
            <w:proofErr w:type="gramStart"/>
            <w:r w:rsidRPr="002E3C2F">
              <w:rPr>
                <w:rFonts w:cstheme="minorHAnsi"/>
                <w:highlight w:val="green"/>
              </w:rPr>
              <w:t>objects</w:t>
            </w:r>
            <w:proofErr w:type="gramEnd"/>
            <w:r w:rsidRPr="002E3C2F">
              <w:rPr>
                <w:rFonts w:cstheme="minorHAnsi"/>
                <w:highlight w:val="green"/>
              </w:rPr>
              <w:t xml:space="preserve"> and paint.</w:t>
            </w:r>
          </w:p>
          <w:p w14:paraId="796CEB79" w14:textId="74822317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Making symmetrical patterns by printing with natural objects.  </w:t>
            </w:r>
          </w:p>
        </w:tc>
        <w:tc>
          <w:tcPr>
            <w:tcW w:w="2188" w:type="dxa"/>
          </w:tcPr>
          <w:p w14:paraId="6292801C" w14:textId="7B471591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Print, shape, pattern, design, a</w:t>
            </w:r>
            <w:r w:rsidRPr="002E3C2F">
              <w:rPr>
                <w:rFonts w:eastAsia="Microsoft GothicNeo" w:cstheme="minorHAnsi"/>
                <w:highlight w:val="green"/>
              </w:rPr>
              <w:t xml:space="preserve">corns, </w:t>
            </w:r>
            <w:proofErr w:type="gramStart"/>
            <w:r w:rsidRPr="002E3C2F">
              <w:rPr>
                <w:rFonts w:eastAsia="Microsoft GothicNeo" w:cstheme="minorHAnsi"/>
                <w:highlight w:val="green"/>
              </w:rPr>
              <w:t>pine cones</w:t>
            </w:r>
            <w:proofErr w:type="gramEnd"/>
            <w:r w:rsidRPr="002E3C2F">
              <w:rPr>
                <w:rFonts w:eastAsia="Microsoft GothicNeo" w:cstheme="minorHAnsi"/>
                <w:highlight w:val="green"/>
              </w:rPr>
              <w:t>, leaves, berries, teasels, conkers, bark.</w:t>
            </w:r>
          </w:p>
        </w:tc>
        <w:tc>
          <w:tcPr>
            <w:tcW w:w="1872" w:type="dxa"/>
          </w:tcPr>
          <w:p w14:paraId="5696CB48" w14:textId="676AAB11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Natural objects, paint, brushes, paper. </w:t>
            </w:r>
          </w:p>
          <w:p w14:paraId="29499574" w14:textId="4717A1B2" w:rsidR="00B12DEC" w:rsidRPr="002E3C2F" w:rsidRDefault="00B12DEC" w:rsidP="00B12DEC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 </w:t>
            </w:r>
          </w:p>
        </w:tc>
      </w:tr>
      <w:tr w:rsidR="00E307CB" w:rsidRPr="000054B0" w14:paraId="055A1A8E" w14:textId="77777777" w:rsidTr="003A3182">
        <w:tc>
          <w:tcPr>
            <w:tcW w:w="823" w:type="dxa"/>
          </w:tcPr>
          <w:p w14:paraId="016DDC48" w14:textId="2B89B800" w:rsidR="00E307CB" w:rsidRPr="000054B0" w:rsidRDefault="00E307CB" w:rsidP="00E307CB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4</w:t>
            </w:r>
          </w:p>
        </w:tc>
        <w:tc>
          <w:tcPr>
            <w:tcW w:w="889" w:type="dxa"/>
          </w:tcPr>
          <w:p w14:paraId="6EA85D57" w14:textId="1060E906" w:rsidR="00E307CB" w:rsidRPr="000054B0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3250" w:type="dxa"/>
            <w:vAlign w:val="center"/>
          </w:tcPr>
          <w:p w14:paraId="4A5A37AD" w14:textId="2B966310" w:rsidR="00E307CB" w:rsidRDefault="00E307CB" w:rsidP="00E307CB">
            <w:r>
              <w:t xml:space="preserve">To know how birds survive during the winter. </w:t>
            </w:r>
          </w:p>
          <w:p w14:paraId="2A216DF9" w14:textId="43631682" w:rsidR="00E307CB" w:rsidRDefault="00E307CB" w:rsidP="00E307CB">
            <w:r>
              <w:t xml:space="preserve">To describe the differences in the life cycles of a mammal, an amphibian, an </w:t>
            </w:r>
            <w:proofErr w:type="gramStart"/>
            <w:r>
              <w:t>insect</w:t>
            </w:r>
            <w:proofErr w:type="gramEnd"/>
            <w:r>
              <w:t xml:space="preserve"> and a bird.</w:t>
            </w:r>
          </w:p>
          <w:p w14:paraId="4C11D2BC" w14:textId="7A2C7240" w:rsidR="00E307CB" w:rsidRPr="000E2472" w:rsidRDefault="00E307CB" w:rsidP="00E307CB">
            <w:r>
              <w:t>Pupils should study and raise questions about their local environment throughout the year. They should observe life-</w:t>
            </w:r>
            <w:r>
              <w:lastRenderedPageBreak/>
              <w:t>cycle changes in a variety of living things.</w:t>
            </w:r>
          </w:p>
        </w:tc>
        <w:tc>
          <w:tcPr>
            <w:tcW w:w="5782" w:type="dxa"/>
            <w:vAlign w:val="center"/>
          </w:tcPr>
          <w:p w14:paraId="16685722" w14:textId="16080BA9" w:rsidR="00E307CB" w:rsidRPr="0089474B" w:rsidRDefault="00E307CB" w:rsidP="00E307CB">
            <w:pPr>
              <w:jc w:val="center"/>
              <w:rPr>
                <w:rFonts w:cstheme="minorHAnsi"/>
                <w:b/>
                <w:bCs/>
              </w:rPr>
            </w:pPr>
            <w:r w:rsidRPr="0089474B">
              <w:rPr>
                <w:rFonts w:cstheme="minorHAnsi"/>
                <w:b/>
                <w:bCs/>
              </w:rPr>
              <w:lastRenderedPageBreak/>
              <w:t>Making bird feeders…</w:t>
            </w:r>
          </w:p>
          <w:p w14:paraId="14CA338D" w14:textId="75D8BA19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Talk about the life cycle of birds and which part of the cycle they are in during the winter months. </w:t>
            </w:r>
          </w:p>
          <w:p w14:paraId="255057F3" w14:textId="21D09DAF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Look at how birds survive during the winter. </w:t>
            </w:r>
          </w:p>
          <w:p w14:paraId="2CCA74F5" w14:textId="2C283880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Find out about berries and nuts growing and why these are ready for birds for the winter months and why there are more when it is likely to be a harsh winter. </w:t>
            </w:r>
          </w:p>
          <w:p w14:paraId="6DF5B36B" w14:textId="77777777" w:rsidR="00E307CB" w:rsidRDefault="00E307CB" w:rsidP="00E307CB">
            <w:pPr>
              <w:pStyle w:val="List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Demonstrate how to make to different bird feeders…</w:t>
            </w:r>
          </w:p>
          <w:p w14:paraId="05F0F69A" w14:textId="77777777" w:rsidR="00E307CB" w:rsidRDefault="00E307CB" w:rsidP="00E307CB">
            <w:pPr>
              <w:pStyle w:val="ListParagraph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Apple bird feeder</w:t>
            </w:r>
          </w:p>
          <w:p w14:paraId="083126A0" w14:textId="77777777" w:rsidR="00E307CB" w:rsidRPr="00022D4F" w:rsidRDefault="00E307CB" w:rsidP="00E307CB">
            <w:pPr>
              <w:pStyle w:val="ListParagraph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Pine cone</w:t>
            </w:r>
            <w:proofErr w:type="gramEnd"/>
            <w:r>
              <w:rPr>
                <w:rFonts w:cstheme="minorHAnsi"/>
              </w:rPr>
              <w:t xml:space="preserve"> bird feeder</w:t>
            </w:r>
          </w:p>
          <w:p w14:paraId="62CE4C8A" w14:textId="60A36FD6" w:rsidR="00E307CB" w:rsidRPr="000054B0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Make bird feeders in two groups.</w:t>
            </w:r>
          </w:p>
        </w:tc>
        <w:tc>
          <w:tcPr>
            <w:tcW w:w="2188" w:type="dxa"/>
          </w:tcPr>
          <w:p w14:paraId="1A5F6330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Seeds</w:t>
            </w:r>
          </w:p>
          <w:p w14:paraId="586CD6BE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Lard</w:t>
            </w:r>
          </w:p>
          <w:p w14:paraId="62771A9A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Pinecones</w:t>
            </w:r>
          </w:p>
          <w:p w14:paraId="0E446F26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Apples</w:t>
            </w:r>
          </w:p>
          <w:p w14:paraId="7268B92D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Types of birds</w:t>
            </w:r>
          </w:p>
          <w:p w14:paraId="3694F247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Winter</w:t>
            </w:r>
          </w:p>
          <w:p w14:paraId="1F5B2699" w14:textId="5717F421" w:rsidR="00E307CB" w:rsidRPr="000054B0" w:rsidRDefault="00E307CB" w:rsidP="00E307CB">
            <w:pPr>
              <w:jc w:val="center"/>
              <w:rPr>
                <w:rFonts w:cstheme="minorHAnsi"/>
              </w:rPr>
            </w:pPr>
          </w:p>
        </w:tc>
        <w:tc>
          <w:tcPr>
            <w:tcW w:w="1872" w:type="dxa"/>
          </w:tcPr>
          <w:p w14:paraId="0B1F5C3F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Seeds</w:t>
            </w:r>
          </w:p>
          <w:p w14:paraId="4D22972E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Lard</w:t>
            </w:r>
          </w:p>
          <w:p w14:paraId="430EA5B0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Pinecones</w:t>
            </w:r>
          </w:p>
          <w:p w14:paraId="23F732F2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Apples</w:t>
            </w:r>
          </w:p>
          <w:p w14:paraId="5D6A37DE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Spoons</w:t>
            </w:r>
          </w:p>
          <w:p w14:paraId="4EEE2434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Bowls</w:t>
            </w:r>
          </w:p>
          <w:p w14:paraId="06E4749B" w14:textId="20EFAF97" w:rsidR="00E307CB" w:rsidRPr="000054B0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cutters</w:t>
            </w:r>
          </w:p>
        </w:tc>
      </w:tr>
      <w:tr w:rsidR="00E307CB" w:rsidRPr="000054B0" w14:paraId="07A539FF" w14:textId="77777777" w:rsidTr="003A3182">
        <w:tc>
          <w:tcPr>
            <w:tcW w:w="823" w:type="dxa"/>
          </w:tcPr>
          <w:p w14:paraId="315CF0E4" w14:textId="0F34AC25" w:rsidR="00E307CB" w:rsidRPr="000054B0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89" w:type="dxa"/>
          </w:tcPr>
          <w:p w14:paraId="559230EB" w14:textId="29979A2F" w:rsidR="00E307CB" w:rsidRPr="002E3C2F" w:rsidRDefault="00E307CB" w:rsidP="00E307CB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250" w:type="dxa"/>
            <w:vAlign w:val="center"/>
          </w:tcPr>
          <w:p w14:paraId="51F7E640" w14:textId="77777777" w:rsidR="00E307CB" w:rsidRPr="002E3C2F" w:rsidRDefault="00E307CB" w:rsidP="00E307CB">
            <w:pPr>
              <w:jc w:val="center"/>
              <w:rPr>
                <w:highlight w:val="green"/>
              </w:rPr>
            </w:pPr>
          </w:p>
          <w:p w14:paraId="3E6306C7" w14:textId="7F614744" w:rsidR="00E307CB" w:rsidRPr="002E3C2F" w:rsidRDefault="00E307CB" w:rsidP="00E307CB">
            <w:pPr>
              <w:jc w:val="center"/>
              <w:rPr>
                <w:highlight w:val="green"/>
              </w:rPr>
            </w:pPr>
            <w:r w:rsidRPr="002E3C2F">
              <w:rPr>
                <w:highlight w:val="green"/>
              </w:rPr>
              <w:t>To use a range of materials creatively to design and make products.</w:t>
            </w:r>
          </w:p>
          <w:p w14:paraId="646B9C42" w14:textId="77777777" w:rsidR="00E307CB" w:rsidRPr="002E3C2F" w:rsidRDefault="00E307CB" w:rsidP="00E307CB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rPr>
                <w:rFonts w:cstheme="minorHAnsi"/>
                <w:highlight w:val="green"/>
              </w:rPr>
            </w:pPr>
          </w:p>
        </w:tc>
        <w:tc>
          <w:tcPr>
            <w:tcW w:w="5782" w:type="dxa"/>
            <w:vAlign w:val="center"/>
          </w:tcPr>
          <w:p w14:paraId="0597F57A" w14:textId="31493F75" w:rsidR="00E307CB" w:rsidRPr="002E3C2F" w:rsidRDefault="00E307CB" w:rsidP="00E307CB">
            <w:pPr>
              <w:jc w:val="center"/>
              <w:rPr>
                <w:rFonts w:eastAsia="Microsoft GothicNeo" w:cstheme="minorHAnsi"/>
                <w:b/>
                <w:bCs/>
                <w:highlight w:val="green"/>
              </w:rPr>
            </w:pPr>
            <w:r w:rsidRPr="002E3C2F">
              <w:rPr>
                <w:rFonts w:eastAsia="Microsoft GothicNeo" w:cstheme="minorHAnsi"/>
                <w:b/>
                <w:bCs/>
                <w:highlight w:val="green"/>
              </w:rPr>
              <w:t>Christmas Activity - Making a leaf wreath…</w:t>
            </w:r>
          </w:p>
          <w:p w14:paraId="40B473AE" w14:textId="6482B649" w:rsidR="00E307CB" w:rsidRPr="002E3C2F" w:rsidRDefault="00E307CB" w:rsidP="00E307CB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2E3C2F">
              <w:rPr>
                <w:rFonts w:eastAsia="Microsoft GothicNeo" w:cstheme="minorHAnsi"/>
                <w:highlight w:val="green"/>
              </w:rPr>
              <w:t xml:space="preserve">Children to collect as many leaves as they can from the outside area. </w:t>
            </w:r>
          </w:p>
          <w:p w14:paraId="4B0690AD" w14:textId="37ECE50A" w:rsidR="00E307CB" w:rsidRPr="002E3C2F" w:rsidRDefault="00E307CB" w:rsidP="00E307CB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2E3C2F">
              <w:rPr>
                <w:rFonts w:eastAsia="Microsoft GothicNeo" w:cstheme="minorHAnsi"/>
                <w:highlight w:val="green"/>
              </w:rPr>
              <w:t xml:space="preserve">Demonstrate how to thread the leaves onto thin wire. </w:t>
            </w:r>
          </w:p>
          <w:p w14:paraId="36015F25" w14:textId="3C74C3E0" w:rsidR="00E307CB" w:rsidRPr="002E3C2F" w:rsidRDefault="00E307CB" w:rsidP="00E307CB">
            <w:pPr>
              <w:jc w:val="center"/>
              <w:rPr>
                <w:rFonts w:eastAsia="Microsoft GothicNeo" w:cstheme="minorHAnsi"/>
                <w:highlight w:val="green"/>
              </w:rPr>
            </w:pPr>
            <w:r w:rsidRPr="002E3C2F">
              <w:rPr>
                <w:rFonts w:eastAsia="Microsoft GothicNeo" w:cstheme="minorHAnsi"/>
                <w:highlight w:val="green"/>
              </w:rPr>
              <w:t>Bend the wire to make a circle and pinch at the top.</w:t>
            </w:r>
          </w:p>
          <w:p w14:paraId="0F56779B" w14:textId="7E1A6C18" w:rsidR="00E307CB" w:rsidRPr="002E3C2F" w:rsidRDefault="00E307CB" w:rsidP="00E307CB">
            <w:pPr>
              <w:jc w:val="center"/>
              <w:rPr>
                <w:rFonts w:eastAsia="Microsoft GothicNeo" w:cstheme="minorHAnsi"/>
                <w:highlight w:val="green"/>
              </w:rPr>
            </w:pPr>
          </w:p>
        </w:tc>
        <w:tc>
          <w:tcPr>
            <w:tcW w:w="2188" w:type="dxa"/>
          </w:tcPr>
          <w:p w14:paraId="70E20530" w14:textId="77777777" w:rsidR="00E307CB" w:rsidRPr="002E3C2F" w:rsidRDefault="00E307CB" w:rsidP="00E307CB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 xml:space="preserve">Leaves, </w:t>
            </w:r>
          </w:p>
          <w:p w14:paraId="1A46972B" w14:textId="4E0BEA08" w:rsidR="00E307CB" w:rsidRPr="002E3C2F" w:rsidRDefault="00E307CB" w:rsidP="00E307CB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Circle,</w:t>
            </w:r>
          </w:p>
          <w:p w14:paraId="033730CE" w14:textId="1105FE98" w:rsidR="00E307CB" w:rsidRPr="002E3C2F" w:rsidRDefault="00E307CB" w:rsidP="00E307CB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Wreath,</w:t>
            </w:r>
          </w:p>
        </w:tc>
        <w:tc>
          <w:tcPr>
            <w:tcW w:w="1872" w:type="dxa"/>
          </w:tcPr>
          <w:p w14:paraId="36106B99" w14:textId="77777777" w:rsidR="00E307CB" w:rsidRPr="002E3C2F" w:rsidRDefault="00E307CB" w:rsidP="00E307CB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Leaves,</w:t>
            </w:r>
          </w:p>
          <w:p w14:paraId="77580ADA" w14:textId="0978940A" w:rsidR="00E307CB" w:rsidRPr="002E3C2F" w:rsidRDefault="00E307CB" w:rsidP="00E307CB">
            <w:pPr>
              <w:jc w:val="center"/>
              <w:rPr>
                <w:rFonts w:cstheme="minorHAnsi"/>
                <w:highlight w:val="green"/>
              </w:rPr>
            </w:pPr>
            <w:r w:rsidRPr="002E3C2F">
              <w:rPr>
                <w:rFonts w:cstheme="minorHAnsi"/>
                <w:highlight w:val="green"/>
              </w:rPr>
              <w:t>Craft wire</w:t>
            </w:r>
          </w:p>
        </w:tc>
      </w:tr>
      <w:tr w:rsidR="00E307CB" w:rsidRPr="000054B0" w14:paraId="378EA7C1" w14:textId="77777777" w:rsidTr="003A3182">
        <w:tc>
          <w:tcPr>
            <w:tcW w:w="823" w:type="dxa"/>
          </w:tcPr>
          <w:p w14:paraId="2A7D3D44" w14:textId="72BCB37F" w:rsidR="00E307CB" w:rsidRPr="000054B0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89" w:type="dxa"/>
          </w:tcPr>
          <w:p w14:paraId="21A41041" w14:textId="549E0107" w:rsidR="00E307CB" w:rsidRPr="000054B0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250" w:type="dxa"/>
            <w:vAlign w:val="center"/>
          </w:tcPr>
          <w:p w14:paraId="7F7F5E79" w14:textId="77777777" w:rsidR="00E307CB" w:rsidRPr="000054B0" w:rsidRDefault="00E307CB" w:rsidP="00E307CB">
            <w:pPr>
              <w:pStyle w:val="TableParagraph"/>
              <w:tabs>
                <w:tab w:val="left" w:pos="454"/>
              </w:tabs>
              <w:spacing w:before="189"/>
              <w:ind w:left="0" w:right="129"/>
              <w:contextualSpacing/>
              <w:jc w:val="both"/>
              <w:rPr>
                <w:rFonts w:asciiTheme="minorHAnsi" w:eastAsia="Microsoft GothicNeo" w:hAnsiTheme="minorHAnsi" w:cstheme="minorHAnsi"/>
                <w:spacing w:val="2"/>
              </w:rPr>
            </w:pPr>
            <w:r w:rsidRPr="000054B0">
              <w:rPr>
                <w:rFonts w:asciiTheme="minorHAnsi" w:eastAsia="Microsoft GothicNeo" w:hAnsiTheme="minorHAnsi" w:cstheme="minorHAnsi"/>
                <w:spacing w:val="2"/>
              </w:rPr>
              <w:t xml:space="preserve">To use tools safely and effectively. </w:t>
            </w:r>
          </w:p>
          <w:p w14:paraId="5458332E" w14:textId="77777777" w:rsidR="00E307CB" w:rsidRPr="000054B0" w:rsidRDefault="00E307CB" w:rsidP="00E307CB">
            <w:pPr>
              <w:pStyle w:val="TableParagraph"/>
              <w:tabs>
                <w:tab w:val="left" w:pos="454"/>
              </w:tabs>
              <w:spacing w:before="189"/>
              <w:ind w:left="0" w:right="129"/>
              <w:contextualSpacing/>
              <w:jc w:val="both"/>
              <w:rPr>
                <w:rFonts w:asciiTheme="minorHAnsi" w:eastAsia="Microsoft GothicNeo" w:hAnsiTheme="minorHAnsi" w:cstheme="minorHAnsi"/>
              </w:rPr>
            </w:pPr>
            <w:r w:rsidRPr="000054B0">
              <w:rPr>
                <w:rFonts w:asciiTheme="minorHAnsi" w:eastAsia="Microsoft GothicNeo" w:hAnsiTheme="minorHAnsi" w:cstheme="minorHAnsi"/>
                <w:spacing w:val="2"/>
              </w:rPr>
              <w:t xml:space="preserve">Select </w:t>
            </w:r>
            <w:r w:rsidRPr="000054B0">
              <w:rPr>
                <w:rFonts w:asciiTheme="minorHAnsi" w:eastAsia="Microsoft GothicNeo" w:hAnsiTheme="minorHAnsi" w:cstheme="minorHAnsi"/>
              </w:rPr>
              <w:t xml:space="preserve">from and use a wider range of tools and equipment to </w:t>
            </w:r>
            <w:r w:rsidRPr="000054B0">
              <w:rPr>
                <w:rFonts w:asciiTheme="minorHAnsi" w:eastAsia="Microsoft GothicNeo" w:hAnsiTheme="minorHAnsi" w:cstheme="minorHAnsi"/>
                <w:spacing w:val="2"/>
              </w:rPr>
              <w:t xml:space="preserve">perform </w:t>
            </w:r>
            <w:r w:rsidRPr="000054B0">
              <w:rPr>
                <w:rFonts w:asciiTheme="minorHAnsi" w:eastAsia="Microsoft GothicNeo" w:hAnsiTheme="minorHAnsi" w:cstheme="minorHAnsi"/>
              </w:rPr>
              <w:t xml:space="preserve">practical tasks [for example, </w:t>
            </w:r>
            <w:r w:rsidRPr="000054B0">
              <w:rPr>
                <w:rFonts w:asciiTheme="minorHAnsi" w:eastAsia="Microsoft GothicNeo" w:hAnsiTheme="minorHAnsi" w:cstheme="minorHAnsi"/>
                <w:spacing w:val="2"/>
              </w:rPr>
              <w:t xml:space="preserve">cutting, </w:t>
            </w:r>
            <w:r w:rsidRPr="000054B0">
              <w:rPr>
                <w:rFonts w:asciiTheme="minorHAnsi" w:eastAsia="Microsoft GothicNeo" w:hAnsiTheme="minorHAnsi" w:cstheme="minorHAnsi"/>
              </w:rPr>
              <w:t>shaping, joining and finishing],</w:t>
            </w:r>
            <w:r w:rsidRPr="000054B0">
              <w:rPr>
                <w:rFonts w:asciiTheme="minorHAnsi" w:eastAsia="Microsoft GothicNeo" w:hAnsiTheme="minorHAnsi" w:cstheme="minorHAnsi"/>
                <w:spacing w:val="5"/>
              </w:rPr>
              <w:t xml:space="preserve"> </w:t>
            </w:r>
            <w:proofErr w:type="gramStart"/>
            <w:r w:rsidRPr="000054B0">
              <w:rPr>
                <w:rFonts w:asciiTheme="minorHAnsi" w:eastAsia="Microsoft GothicNeo" w:hAnsiTheme="minorHAnsi" w:cstheme="minorHAnsi"/>
              </w:rPr>
              <w:t>accurately</w:t>
            </w:r>
            <w:proofErr w:type="gramEnd"/>
          </w:p>
          <w:p w14:paraId="2E104A15" w14:textId="77F8D007" w:rsidR="00E307CB" w:rsidRPr="003E7B8B" w:rsidRDefault="00E307CB" w:rsidP="00E307CB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82" w:type="dxa"/>
            <w:vAlign w:val="center"/>
          </w:tcPr>
          <w:p w14:paraId="6D616413" w14:textId="783CFB91" w:rsidR="00307D1F" w:rsidRPr="00307D1F" w:rsidRDefault="00307D1F" w:rsidP="00E307CB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307D1F">
              <w:rPr>
                <w:rFonts w:eastAsia="Microsoft GothicNeo" w:cstheme="minorHAnsi"/>
                <w:b/>
                <w:bCs/>
              </w:rPr>
              <w:t xml:space="preserve">Making </w:t>
            </w:r>
            <w:proofErr w:type="spellStart"/>
            <w:r w:rsidRPr="00307D1F">
              <w:rPr>
                <w:rFonts w:eastAsia="Microsoft GothicNeo" w:cstheme="minorHAnsi"/>
                <w:b/>
                <w:bCs/>
              </w:rPr>
              <w:t>santa</w:t>
            </w:r>
            <w:proofErr w:type="spellEnd"/>
            <w:r w:rsidRPr="00307D1F">
              <w:rPr>
                <w:rFonts w:eastAsia="Microsoft GothicNeo" w:cstheme="minorHAnsi"/>
                <w:b/>
                <w:bCs/>
              </w:rPr>
              <w:t xml:space="preserve"> sticks…</w:t>
            </w:r>
          </w:p>
          <w:p w14:paraId="75A3D280" w14:textId="70A7B897" w:rsidR="00552BC9" w:rsidRDefault="00552BC9" w:rsidP="00E307CB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Demonstrate how to whittle sticks safely. </w:t>
            </w:r>
          </w:p>
          <w:p w14:paraId="443CB801" w14:textId="595F97D2" w:rsidR="00552BC9" w:rsidRDefault="00552BC9" w:rsidP="00E307CB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Demonstrate how to sharpen the end of their stick.</w:t>
            </w:r>
          </w:p>
          <w:p w14:paraId="7547C383" w14:textId="6ACFC1AF" w:rsidR="00552BC9" w:rsidRDefault="00552BC9" w:rsidP="00E307CB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Demonstrate how to make their stick into </w:t>
            </w:r>
            <w:proofErr w:type="spellStart"/>
            <w:r>
              <w:rPr>
                <w:rFonts w:eastAsia="Microsoft GothicNeo" w:cstheme="minorHAnsi"/>
              </w:rPr>
              <w:t>santa</w:t>
            </w:r>
            <w:proofErr w:type="spellEnd"/>
            <w:r>
              <w:rPr>
                <w:rFonts w:eastAsia="Microsoft GothicNeo" w:cstheme="minorHAnsi"/>
              </w:rPr>
              <w:t xml:space="preserve"> by painting it. </w:t>
            </w:r>
          </w:p>
          <w:p w14:paraId="41F6D182" w14:textId="7F9D01F0" w:rsidR="00E307CB" w:rsidRPr="000054B0" w:rsidRDefault="00552BC9" w:rsidP="00E307CB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All children to have a go at w</w:t>
            </w:r>
            <w:r w:rsidR="00E307CB">
              <w:rPr>
                <w:rFonts w:eastAsia="Microsoft GothicNeo" w:cstheme="minorHAnsi"/>
              </w:rPr>
              <w:t xml:space="preserve">hittling sticks to make </w:t>
            </w:r>
            <w:proofErr w:type="spellStart"/>
            <w:r w:rsidR="00E307CB">
              <w:rPr>
                <w:rFonts w:eastAsia="Microsoft GothicNeo" w:cstheme="minorHAnsi"/>
              </w:rPr>
              <w:t>santa</w:t>
            </w:r>
            <w:proofErr w:type="spellEnd"/>
            <w:r w:rsidR="00E307CB">
              <w:rPr>
                <w:rFonts w:eastAsia="Microsoft GothicNeo" w:cstheme="minorHAnsi"/>
              </w:rPr>
              <w:t xml:space="preserve"> ornaments. </w:t>
            </w:r>
          </w:p>
        </w:tc>
        <w:tc>
          <w:tcPr>
            <w:tcW w:w="2188" w:type="dxa"/>
          </w:tcPr>
          <w:p w14:paraId="6BB29C9B" w14:textId="23F2CA72" w:rsidR="00E307CB" w:rsidRDefault="00502D5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Whittle</w:t>
            </w:r>
          </w:p>
          <w:p w14:paraId="614CC530" w14:textId="7C485877" w:rsidR="00502D57" w:rsidRDefault="00502D5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Sharpen</w:t>
            </w:r>
          </w:p>
          <w:p w14:paraId="34D045D0" w14:textId="731EC143" w:rsidR="00502D57" w:rsidRPr="000054B0" w:rsidRDefault="00502D5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safely</w:t>
            </w:r>
          </w:p>
        </w:tc>
        <w:tc>
          <w:tcPr>
            <w:tcW w:w="1872" w:type="dxa"/>
          </w:tcPr>
          <w:p w14:paraId="6B4B9183" w14:textId="01821623" w:rsidR="00E307CB" w:rsidRDefault="00502D5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  <w:p w14:paraId="3A0F0F92" w14:textId="01E3B2B6" w:rsidR="00502D57" w:rsidRDefault="00502D5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Peelers</w:t>
            </w:r>
          </w:p>
          <w:p w14:paraId="1F6BB102" w14:textId="77777777" w:rsidR="00502D57" w:rsidRDefault="00502D5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Pencil sharpeners</w:t>
            </w:r>
          </w:p>
          <w:p w14:paraId="5C9D2230" w14:textId="02CBA2D9" w:rsidR="00502D57" w:rsidRDefault="00502D5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Paint</w:t>
            </w:r>
          </w:p>
          <w:p w14:paraId="35131162" w14:textId="6F59A443" w:rsidR="00502D57" w:rsidRPr="000054B0" w:rsidRDefault="00502D5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brushes</w:t>
            </w:r>
          </w:p>
        </w:tc>
      </w:tr>
      <w:tr w:rsidR="00E307CB" w:rsidRPr="000054B0" w14:paraId="22D6600A" w14:textId="77777777" w:rsidTr="003A3182">
        <w:tc>
          <w:tcPr>
            <w:tcW w:w="823" w:type="dxa"/>
          </w:tcPr>
          <w:p w14:paraId="5AF06B33" w14:textId="152F1A4E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89" w:type="dxa"/>
          </w:tcPr>
          <w:p w14:paraId="544D7C63" w14:textId="427419CC" w:rsidR="00E307CB" w:rsidRPr="000054B0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250" w:type="dxa"/>
            <w:vAlign w:val="center"/>
          </w:tcPr>
          <w:p w14:paraId="3297B920" w14:textId="0D5891BB" w:rsidR="002B526D" w:rsidRDefault="002B526D" w:rsidP="00E307CB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know how to safely start and manage fires. </w:t>
            </w:r>
          </w:p>
          <w:p w14:paraId="3BA9BB48" w14:textId="781401D8" w:rsidR="00E307CB" w:rsidRPr="004D7E94" w:rsidRDefault="004D7E94" w:rsidP="00E307CB">
            <w:pPr>
              <w:pStyle w:val="TableParagraph"/>
              <w:tabs>
                <w:tab w:val="left" w:pos="454"/>
              </w:tabs>
              <w:spacing w:before="57"/>
              <w:ind w:left="0" w:right="129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 </w:t>
            </w:r>
            <w:r w:rsidRPr="004D7E94">
              <w:rPr>
                <w:rFonts w:asciiTheme="minorHAnsi" w:hAnsiTheme="minorHAnsi" w:cstheme="minorHAnsi"/>
              </w:rPr>
              <w:t>explain that some changes result in the formation of new materials, and that this kind of change is not usually reversible, including changes associated with burning.</w:t>
            </w:r>
          </w:p>
        </w:tc>
        <w:tc>
          <w:tcPr>
            <w:tcW w:w="5782" w:type="dxa"/>
            <w:vAlign w:val="center"/>
          </w:tcPr>
          <w:p w14:paraId="318583A6" w14:textId="30578B6C" w:rsidR="00043077" w:rsidRPr="00043077" w:rsidRDefault="00043077" w:rsidP="00E307CB">
            <w:pPr>
              <w:jc w:val="center"/>
              <w:rPr>
                <w:rFonts w:eastAsia="Microsoft GothicNeo" w:cstheme="minorHAnsi"/>
                <w:b/>
                <w:bCs/>
              </w:rPr>
            </w:pPr>
            <w:r w:rsidRPr="00043077">
              <w:rPr>
                <w:rFonts w:eastAsia="Microsoft GothicNeo" w:cstheme="minorHAnsi"/>
                <w:b/>
                <w:bCs/>
              </w:rPr>
              <w:t>Christmas story around the firepit…</w:t>
            </w:r>
          </w:p>
          <w:p w14:paraId="41137A39" w14:textId="13655549" w:rsidR="00E307CB" w:rsidRDefault="00E307CB" w:rsidP="00E307CB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Learning to use flint and steel to start fires safely. </w:t>
            </w:r>
          </w:p>
          <w:p w14:paraId="32439264" w14:textId="4638703D" w:rsidR="002D4BD7" w:rsidRDefault="002D4BD7" w:rsidP="00E307CB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Light fire in the firepit together</w:t>
            </w:r>
            <w:r w:rsidR="002B526D">
              <w:rPr>
                <w:rFonts w:eastAsia="Microsoft GothicNeo" w:cstheme="minorHAnsi"/>
              </w:rPr>
              <w:t xml:space="preserve"> and watch and talk about what it happening to the burning materials – is this a reversible change?</w:t>
            </w:r>
          </w:p>
          <w:p w14:paraId="60309A1F" w14:textId="3416303F" w:rsidR="002D4BD7" w:rsidRDefault="002D4BD7" w:rsidP="00E307CB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 xml:space="preserve">Light the Kelly kettle using </w:t>
            </w:r>
            <w:proofErr w:type="gramStart"/>
            <w:r>
              <w:rPr>
                <w:rFonts w:eastAsia="Microsoft GothicNeo" w:cstheme="minorHAnsi"/>
              </w:rPr>
              <w:t>pine cones</w:t>
            </w:r>
            <w:proofErr w:type="gramEnd"/>
            <w:r>
              <w:rPr>
                <w:rFonts w:eastAsia="Microsoft GothicNeo" w:cstheme="minorHAnsi"/>
              </w:rPr>
              <w:t xml:space="preserve"> and explore how the water boils in the Kelly kettle around the chimney. </w:t>
            </w:r>
          </w:p>
          <w:p w14:paraId="79828069" w14:textId="772F4675" w:rsidR="00E307CB" w:rsidRPr="000054B0" w:rsidRDefault="00E307CB" w:rsidP="00E307CB">
            <w:pPr>
              <w:jc w:val="center"/>
              <w:rPr>
                <w:rFonts w:eastAsia="Microsoft GothicNeo" w:cstheme="minorHAnsi"/>
              </w:rPr>
            </w:pPr>
            <w:r>
              <w:rPr>
                <w:rFonts w:eastAsia="Microsoft GothicNeo" w:cstheme="minorHAnsi"/>
              </w:rPr>
              <w:t>Sitting around firepit with hot chocolate while listening to the stick man story.</w:t>
            </w:r>
          </w:p>
        </w:tc>
        <w:tc>
          <w:tcPr>
            <w:tcW w:w="2188" w:type="dxa"/>
          </w:tcPr>
          <w:p w14:paraId="66D41450" w14:textId="5FD34F7C" w:rsidR="00E307CB" w:rsidRDefault="002853F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</w:t>
            </w:r>
          </w:p>
          <w:p w14:paraId="5D6AC267" w14:textId="0F568B9E" w:rsidR="002853F7" w:rsidRDefault="002853F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Burn</w:t>
            </w:r>
          </w:p>
          <w:p w14:paraId="5B3B72B3" w14:textId="73516224" w:rsidR="002853F7" w:rsidRDefault="002853F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Irreversible</w:t>
            </w:r>
          </w:p>
          <w:p w14:paraId="1E853262" w14:textId="5DF9F7B0" w:rsidR="002853F7" w:rsidRPr="000054B0" w:rsidRDefault="002853F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</w:tc>
        <w:tc>
          <w:tcPr>
            <w:tcW w:w="1872" w:type="dxa"/>
          </w:tcPr>
          <w:p w14:paraId="19949A35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Stick man </w:t>
            </w:r>
            <w:proofErr w:type="gramStart"/>
            <w:r>
              <w:rPr>
                <w:rFonts w:cstheme="minorHAnsi"/>
              </w:rPr>
              <w:t>book</w:t>
            </w:r>
            <w:proofErr w:type="gramEnd"/>
          </w:p>
          <w:p w14:paraId="28691C04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Firepit</w:t>
            </w:r>
          </w:p>
          <w:p w14:paraId="6927E055" w14:textId="77777777" w:rsidR="00E307CB" w:rsidRDefault="00E307CB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chocolate</w:t>
            </w:r>
          </w:p>
          <w:p w14:paraId="655B3740" w14:textId="77777777" w:rsidR="002853F7" w:rsidRDefault="002853F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Watering can</w:t>
            </w:r>
          </w:p>
          <w:p w14:paraId="66750B2C" w14:textId="77777777" w:rsidR="002853F7" w:rsidRDefault="002853F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Kelly kettle</w:t>
            </w:r>
          </w:p>
          <w:p w14:paraId="72E2905F" w14:textId="77777777" w:rsidR="002853F7" w:rsidRDefault="002853F7" w:rsidP="00E307C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Pine cones</w:t>
            </w:r>
            <w:proofErr w:type="gramEnd"/>
          </w:p>
          <w:p w14:paraId="0BF77129" w14:textId="20257A45" w:rsidR="002853F7" w:rsidRDefault="002853F7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  <w:p w14:paraId="6E016198" w14:textId="77777777" w:rsidR="002853F7" w:rsidRDefault="008952EA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Flint and steel</w:t>
            </w:r>
          </w:p>
          <w:p w14:paraId="3F805D54" w14:textId="77777777" w:rsidR="008952EA" w:rsidRDefault="008952EA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Cotton wool</w:t>
            </w:r>
          </w:p>
          <w:p w14:paraId="6FDD4DC2" w14:textId="77777777" w:rsidR="008952EA" w:rsidRDefault="008952EA" w:rsidP="00E307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Metal trays</w:t>
            </w:r>
          </w:p>
          <w:p w14:paraId="76EAA55A" w14:textId="2ABBE609" w:rsidR="008952EA" w:rsidRPr="000054B0" w:rsidRDefault="008952EA" w:rsidP="008952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Sticks</w:t>
            </w:r>
          </w:p>
        </w:tc>
      </w:tr>
    </w:tbl>
    <w:p w14:paraId="151C4EE8" w14:textId="77777777" w:rsidR="003A3182" w:rsidRDefault="003A3182">
      <w:pPr>
        <w:rPr>
          <w:rFonts w:cstheme="minorHAnsi"/>
        </w:rPr>
      </w:pPr>
    </w:p>
    <w:p w14:paraId="551A4469" w14:textId="37FC15B9" w:rsidR="006073FA" w:rsidRDefault="0052560D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>Links to PSHE which are integral in all outdoor learning sessions:</w:t>
      </w:r>
      <w:r w:rsidR="003A3182" w:rsidRPr="00ED07DA">
        <w:rPr>
          <w:rFonts w:cstheme="minorHAnsi"/>
          <w:color w:val="FF0000"/>
        </w:rPr>
        <w:t xml:space="preserve"> Year </w:t>
      </w:r>
      <w:r w:rsidR="002F4BD3">
        <w:rPr>
          <w:rFonts w:cstheme="minorHAnsi"/>
          <w:color w:val="FF0000"/>
        </w:rPr>
        <w:t>5</w:t>
      </w:r>
      <w:r w:rsidR="003A3182" w:rsidRPr="00ED07DA">
        <w:rPr>
          <w:rFonts w:cstheme="minorHAnsi"/>
          <w:color w:val="FF0000"/>
        </w:rPr>
        <w:t xml:space="preserve"> SCARF ‘I can’ statements:</w:t>
      </w:r>
    </w:p>
    <w:p w14:paraId="0A3D7F4D" w14:textId="77777777" w:rsidR="00471298" w:rsidRDefault="00471298" w:rsidP="00471298">
      <w:pPr>
        <w:rPr>
          <w:rFonts w:cstheme="minorHAnsi"/>
          <w:color w:val="FF0000"/>
        </w:rPr>
      </w:pPr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 can be assertive to keep myself happy, </w:t>
      </w:r>
      <w:proofErr w:type="gramStart"/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healthy</w:t>
      </w:r>
      <w:proofErr w:type="gramEnd"/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safe.</w:t>
      </w:r>
    </w:p>
    <w:p w14:paraId="744950A3" w14:textId="77777777" w:rsidR="00471298" w:rsidRDefault="00471298" w:rsidP="00471298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use strategies to resolve arguments or disagreements.</w:t>
      </w:r>
    </w:p>
    <w:p w14:paraId="3BA768BD" w14:textId="77777777" w:rsidR="00471298" w:rsidRDefault="00471298" w:rsidP="00471298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 can reflect on my behaviour, </w:t>
      </w:r>
      <w:proofErr w:type="gramStart"/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attitudes</w:t>
      </w:r>
      <w:proofErr w:type="gramEnd"/>
      <w:r w:rsidRPr="0055150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qualities.</w:t>
      </w:r>
    </w:p>
    <w:p w14:paraId="2069E750" w14:textId="77777777" w:rsidR="00471298" w:rsidRDefault="00471298" w:rsidP="0047129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identify the risks in a specific situation (including emotional risks).</w:t>
      </w:r>
    </w:p>
    <w:p w14:paraId="19DBBAF0" w14:textId="77777777" w:rsidR="00471298" w:rsidRDefault="00471298" w:rsidP="0047129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think of ways to improve a skill and the strategies that will help me do this.</w:t>
      </w:r>
    </w:p>
    <w:p w14:paraId="1D9F389F" w14:textId="77777777" w:rsidR="00471298" w:rsidRDefault="00471298" w:rsidP="00471298">
      <w:pPr>
        <w:rPr>
          <w:rFonts w:cstheme="minorHAnsi"/>
          <w:color w:val="FF0000"/>
        </w:rPr>
      </w:pPr>
      <w:r>
        <w:rPr>
          <w:rFonts w:ascii="Arial" w:hAnsi="Arial" w:cs="Arial"/>
          <w:color w:val="000000"/>
          <w:sz w:val="20"/>
          <w:szCs w:val="20"/>
        </w:rPr>
        <w:t>I can begin to manage challenging emotions by building my resilience.</w:t>
      </w:r>
    </w:p>
    <w:p w14:paraId="319FE34B" w14:textId="77777777" w:rsidR="00152F71" w:rsidRPr="000054B0" w:rsidRDefault="00152F71">
      <w:pPr>
        <w:rPr>
          <w:rFonts w:cstheme="minorHAnsi"/>
        </w:rPr>
      </w:pPr>
    </w:p>
    <w:sectPr w:rsidR="00152F71" w:rsidRPr="000054B0" w:rsidSect="00B24685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1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0"/>
  </w:num>
  <w:num w:numId="2" w16cid:durableId="2018339694">
    <w:abstractNumId w:val="1"/>
  </w:num>
  <w:num w:numId="3" w16cid:durableId="811290809">
    <w:abstractNumId w:val="3"/>
  </w:num>
  <w:num w:numId="4" w16cid:durableId="109644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54B0"/>
    <w:rsid w:val="00043077"/>
    <w:rsid w:val="000600D7"/>
    <w:rsid w:val="0006016E"/>
    <w:rsid w:val="000608B5"/>
    <w:rsid w:val="00062B4E"/>
    <w:rsid w:val="000B3A06"/>
    <w:rsid w:val="000D23C5"/>
    <w:rsid w:val="000E2472"/>
    <w:rsid w:val="00152F71"/>
    <w:rsid w:val="00185C69"/>
    <w:rsid w:val="001A3299"/>
    <w:rsid w:val="001C180F"/>
    <w:rsid w:val="001E55F7"/>
    <w:rsid w:val="00233C0D"/>
    <w:rsid w:val="00281525"/>
    <w:rsid w:val="002853F7"/>
    <w:rsid w:val="002B04FB"/>
    <w:rsid w:val="002B526D"/>
    <w:rsid w:val="002C2CED"/>
    <w:rsid w:val="002C349B"/>
    <w:rsid w:val="002D13AF"/>
    <w:rsid w:val="002D4BD7"/>
    <w:rsid w:val="002E3C2F"/>
    <w:rsid w:val="002F4BD3"/>
    <w:rsid w:val="0030762F"/>
    <w:rsid w:val="00307796"/>
    <w:rsid w:val="00307D1F"/>
    <w:rsid w:val="003643E1"/>
    <w:rsid w:val="00375DA5"/>
    <w:rsid w:val="003A18CB"/>
    <w:rsid w:val="003A3182"/>
    <w:rsid w:val="003B30BC"/>
    <w:rsid w:val="003B7254"/>
    <w:rsid w:val="003E07C3"/>
    <w:rsid w:val="003E7B8B"/>
    <w:rsid w:val="004241E6"/>
    <w:rsid w:val="00425291"/>
    <w:rsid w:val="00451CA1"/>
    <w:rsid w:val="00457D1F"/>
    <w:rsid w:val="00461672"/>
    <w:rsid w:val="00471298"/>
    <w:rsid w:val="004869E2"/>
    <w:rsid w:val="00497A86"/>
    <w:rsid w:val="004A3C85"/>
    <w:rsid w:val="004A5D67"/>
    <w:rsid w:val="004D7E94"/>
    <w:rsid w:val="004F5B73"/>
    <w:rsid w:val="00502D57"/>
    <w:rsid w:val="00507913"/>
    <w:rsid w:val="00514B64"/>
    <w:rsid w:val="00516181"/>
    <w:rsid w:val="005200DC"/>
    <w:rsid w:val="0052560D"/>
    <w:rsid w:val="00552BC9"/>
    <w:rsid w:val="0055403B"/>
    <w:rsid w:val="00583778"/>
    <w:rsid w:val="00590C89"/>
    <w:rsid w:val="005D60B7"/>
    <w:rsid w:val="005F0C9A"/>
    <w:rsid w:val="006073FA"/>
    <w:rsid w:val="0063598C"/>
    <w:rsid w:val="0065081C"/>
    <w:rsid w:val="006517D9"/>
    <w:rsid w:val="00667D1E"/>
    <w:rsid w:val="006B4CFF"/>
    <w:rsid w:val="006E42FB"/>
    <w:rsid w:val="006F5B8E"/>
    <w:rsid w:val="0070053C"/>
    <w:rsid w:val="007032B2"/>
    <w:rsid w:val="00716404"/>
    <w:rsid w:val="00734D2D"/>
    <w:rsid w:val="00735E99"/>
    <w:rsid w:val="007518F7"/>
    <w:rsid w:val="00753D99"/>
    <w:rsid w:val="007651F3"/>
    <w:rsid w:val="007913C1"/>
    <w:rsid w:val="007B1A9C"/>
    <w:rsid w:val="007D52D2"/>
    <w:rsid w:val="007E1A28"/>
    <w:rsid w:val="007E4C94"/>
    <w:rsid w:val="007F0575"/>
    <w:rsid w:val="007F37DA"/>
    <w:rsid w:val="0080280C"/>
    <w:rsid w:val="00805558"/>
    <w:rsid w:val="00875C1E"/>
    <w:rsid w:val="00890ECF"/>
    <w:rsid w:val="0089390A"/>
    <w:rsid w:val="0089474B"/>
    <w:rsid w:val="008952EA"/>
    <w:rsid w:val="009858AF"/>
    <w:rsid w:val="009B1334"/>
    <w:rsid w:val="009B64C0"/>
    <w:rsid w:val="009D2596"/>
    <w:rsid w:val="009D3E45"/>
    <w:rsid w:val="009E15E1"/>
    <w:rsid w:val="009F523E"/>
    <w:rsid w:val="00A03FCC"/>
    <w:rsid w:val="00A13712"/>
    <w:rsid w:val="00A52C66"/>
    <w:rsid w:val="00A60C11"/>
    <w:rsid w:val="00A63C5F"/>
    <w:rsid w:val="00A641F0"/>
    <w:rsid w:val="00A71A8E"/>
    <w:rsid w:val="00A80EFD"/>
    <w:rsid w:val="00AD0009"/>
    <w:rsid w:val="00AE58AD"/>
    <w:rsid w:val="00B07544"/>
    <w:rsid w:val="00B12DEC"/>
    <w:rsid w:val="00B24685"/>
    <w:rsid w:val="00B335B4"/>
    <w:rsid w:val="00B5076C"/>
    <w:rsid w:val="00BD30E1"/>
    <w:rsid w:val="00BF4BA5"/>
    <w:rsid w:val="00BF58C0"/>
    <w:rsid w:val="00C010A9"/>
    <w:rsid w:val="00C03DE6"/>
    <w:rsid w:val="00C10D5B"/>
    <w:rsid w:val="00C23B01"/>
    <w:rsid w:val="00C61F44"/>
    <w:rsid w:val="00C62C58"/>
    <w:rsid w:val="00C80A71"/>
    <w:rsid w:val="00C917C4"/>
    <w:rsid w:val="00C95964"/>
    <w:rsid w:val="00CB2542"/>
    <w:rsid w:val="00CB72A3"/>
    <w:rsid w:val="00CC4811"/>
    <w:rsid w:val="00CD7152"/>
    <w:rsid w:val="00D226E0"/>
    <w:rsid w:val="00D25528"/>
    <w:rsid w:val="00D4342D"/>
    <w:rsid w:val="00DD24D7"/>
    <w:rsid w:val="00E07802"/>
    <w:rsid w:val="00E307CB"/>
    <w:rsid w:val="00E37B4D"/>
    <w:rsid w:val="00E45D87"/>
    <w:rsid w:val="00E50CF0"/>
    <w:rsid w:val="00E64EC2"/>
    <w:rsid w:val="00E64F7C"/>
    <w:rsid w:val="00E8227D"/>
    <w:rsid w:val="00E94BED"/>
    <w:rsid w:val="00EB0534"/>
    <w:rsid w:val="00EC061B"/>
    <w:rsid w:val="00ED07DA"/>
    <w:rsid w:val="00ED29C1"/>
    <w:rsid w:val="00F2441C"/>
    <w:rsid w:val="00F25E81"/>
    <w:rsid w:val="00F32805"/>
    <w:rsid w:val="00F60D0A"/>
    <w:rsid w:val="00F85990"/>
    <w:rsid w:val="00FA6E41"/>
    <w:rsid w:val="00FE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73</cp:revision>
  <dcterms:created xsi:type="dcterms:W3CDTF">2023-10-18T20:13:00Z</dcterms:created>
  <dcterms:modified xsi:type="dcterms:W3CDTF">2024-03-11T14:37:00Z</dcterms:modified>
</cp:coreProperties>
</file>